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6E37" w:rsidRPr="00167EE0" w:rsidRDefault="00026E37" w:rsidP="00026E37">
      <w:pPr>
        <w:rPr>
          <w:b/>
        </w:rPr>
      </w:pPr>
      <w:r>
        <w:rPr>
          <w:b/>
        </w:rPr>
        <w:t>Karcag</w:t>
      </w:r>
      <w:r w:rsidRPr="00167EE0">
        <w:rPr>
          <w:b/>
        </w:rPr>
        <w:t xml:space="preserve"> Város</w:t>
      </w:r>
      <w:r w:rsidR="00EC79AB">
        <w:rPr>
          <w:b/>
        </w:rPr>
        <w:t>iÖnkormányzat</w:t>
      </w:r>
    </w:p>
    <w:p w:rsidR="00026E37" w:rsidRDefault="00EC79AB" w:rsidP="00026E37">
      <w:pPr>
        <w:rPr>
          <w:b/>
        </w:rPr>
      </w:pPr>
      <w:r>
        <w:rPr>
          <w:b/>
        </w:rPr>
        <w:t xml:space="preserve">      Polgármestere</w:t>
      </w:r>
    </w:p>
    <w:p w:rsidR="00026E37" w:rsidRDefault="00026E37" w:rsidP="00026E37">
      <w:pPr>
        <w:jc w:val="center"/>
      </w:pPr>
    </w:p>
    <w:p w:rsidR="00E54705" w:rsidRDefault="00E54705" w:rsidP="00026E37">
      <w:pPr>
        <w:pStyle w:val="Szvegtrzs"/>
        <w:jc w:val="center"/>
        <w:rPr>
          <w:b/>
          <w:sz w:val="24"/>
        </w:rPr>
      </w:pPr>
    </w:p>
    <w:p w:rsidR="00026E37" w:rsidRPr="00980A82" w:rsidRDefault="00026E37" w:rsidP="00026E37">
      <w:pPr>
        <w:pStyle w:val="Szvegtrzs"/>
        <w:jc w:val="center"/>
        <w:rPr>
          <w:b/>
          <w:sz w:val="24"/>
        </w:rPr>
      </w:pPr>
      <w:r>
        <w:rPr>
          <w:b/>
          <w:sz w:val="24"/>
        </w:rPr>
        <w:t>JAVASLAT</w:t>
      </w:r>
    </w:p>
    <w:p w:rsidR="0087206A" w:rsidRDefault="0025788B" w:rsidP="0087206A">
      <w:pPr>
        <w:suppressAutoHyphens/>
        <w:jc w:val="center"/>
        <w:rPr>
          <w:b/>
          <w:lang w:eastAsia="zh-CN"/>
        </w:rPr>
      </w:pPr>
      <w:r>
        <w:rPr>
          <w:b/>
          <w:lang w:eastAsia="zh-CN"/>
        </w:rPr>
        <w:t>a</w:t>
      </w:r>
      <w:r w:rsidR="0087206A">
        <w:rPr>
          <w:b/>
          <w:lang w:eastAsia="zh-CN"/>
        </w:rPr>
        <w:t>Karcagi Településrendezési Terv részeit képező Karcagi Építési Szabályzat és Szabályoz</w:t>
      </w:r>
      <w:r>
        <w:rPr>
          <w:b/>
          <w:lang w:eastAsia="zh-CN"/>
        </w:rPr>
        <w:t>ási terv megállapításáról szóló</w:t>
      </w:r>
      <w:r w:rsidR="0087206A">
        <w:rPr>
          <w:b/>
          <w:lang w:eastAsia="zh-CN"/>
        </w:rPr>
        <w:t xml:space="preserve"> 18/2001. (VII.</w:t>
      </w:r>
      <w:r>
        <w:rPr>
          <w:b/>
          <w:lang w:eastAsia="zh-CN"/>
        </w:rPr>
        <w:t xml:space="preserve"> 04.)</w:t>
      </w:r>
      <w:r w:rsidR="0087206A">
        <w:rPr>
          <w:b/>
          <w:lang w:eastAsia="zh-CN"/>
        </w:rPr>
        <w:t xml:space="preserve"> számú rendelet módosítására</w:t>
      </w:r>
    </w:p>
    <w:p w:rsidR="00026E37" w:rsidRDefault="00026E37" w:rsidP="00026E37">
      <w:pPr>
        <w:pStyle w:val="Szvegtrzs"/>
        <w:rPr>
          <w:sz w:val="24"/>
        </w:rPr>
      </w:pPr>
    </w:p>
    <w:p w:rsidR="00E54705" w:rsidRPr="00980A82" w:rsidRDefault="00E54705" w:rsidP="00026E37">
      <w:pPr>
        <w:pStyle w:val="Szvegtrzs"/>
        <w:rPr>
          <w:sz w:val="24"/>
        </w:rPr>
      </w:pPr>
    </w:p>
    <w:p w:rsidR="00026E37" w:rsidRDefault="00026E37" w:rsidP="00026E37">
      <w:pPr>
        <w:pStyle w:val="Szvegtrzs"/>
        <w:rPr>
          <w:sz w:val="24"/>
        </w:rPr>
      </w:pPr>
      <w:r>
        <w:rPr>
          <w:sz w:val="24"/>
        </w:rPr>
        <w:t xml:space="preserve">A </w:t>
      </w:r>
      <w:r w:rsidRPr="00980A82">
        <w:rPr>
          <w:sz w:val="24"/>
        </w:rPr>
        <w:t>Karcag</w:t>
      </w:r>
      <w:r>
        <w:rPr>
          <w:sz w:val="24"/>
        </w:rPr>
        <w:t xml:space="preserve">iÉpítési Szabályzat </w:t>
      </w:r>
      <w:r w:rsidR="00CB5BAF">
        <w:rPr>
          <w:sz w:val="24"/>
        </w:rPr>
        <w:t xml:space="preserve">és Szabályozási terv </w:t>
      </w:r>
      <w:r>
        <w:rPr>
          <w:sz w:val="24"/>
        </w:rPr>
        <w:t>módosítása folyamatban van.</w:t>
      </w:r>
    </w:p>
    <w:p w:rsidR="00E54705" w:rsidRDefault="00E54705" w:rsidP="00E54705">
      <w:pPr>
        <w:pStyle w:val="Szvegtrzs"/>
        <w:rPr>
          <w:sz w:val="24"/>
        </w:rPr>
      </w:pPr>
      <w:r>
        <w:rPr>
          <w:sz w:val="24"/>
        </w:rPr>
        <w:t>Karcag Városi Önkormányzat Képviselő-testületea többször módosított 275</w:t>
      </w:r>
      <w:r w:rsidRPr="00D201CE">
        <w:rPr>
          <w:sz w:val="24"/>
        </w:rPr>
        <w:t>/201</w:t>
      </w:r>
      <w:r>
        <w:rPr>
          <w:sz w:val="24"/>
        </w:rPr>
        <w:t>8</w:t>
      </w:r>
      <w:r w:rsidRPr="00D201CE">
        <w:rPr>
          <w:sz w:val="24"/>
        </w:rPr>
        <w:t>. (</w:t>
      </w:r>
      <w:r>
        <w:rPr>
          <w:sz w:val="24"/>
        </w:rPr>
        <w:t>X.25.</w:t>
      </w:r>
      <w:r w:rsidRPr="00D201CE">
        <w:rPr>
          <w:sz w:val="24"/>
        </w:rPr>
        <w:t xml:space="preserve">) „kt.” sz. </w:t>
      </w:r>
      <w:r>
        <w:rPr>
          <w:sz w:val="24"/>
        </w:rPr>
        <w:t>határozatával döntött a településrendezési eszközök 2019. évi módosítási céljairól. Az elfogadott módosítási célok két eljárásban kerül</w:t>
      </w:r>
      <w:r w:rsidR="00EC4B32">
        <w:rPr>
          <w:sz w:val="24"/>
        </w:rPr>
        <w:t>t</w:t>
      </w:r>
      <w:r>
        <w:rPr>
          <w:sz w:val="24"/>
        </w:rPr>
        <w:t xml:space="preserve">ek véleményezésre. </w:t>
      </w:r>
      <w:r w:rsidR="00D770A3">
        <w:rPr>
          <w:sz w:val="24"/>
        </w:rPr>
        <w:t>A3</w:t>
      </w:r>
      <w:r w:rsidR="00EC4B32">
        <w:rPr>
          <w:sz w:val="24"/>
        </w:rPr>
        <w:t>3</w:t>
      </w:r>
      <w:r w:rsidR="00D770A3">
        <w:rPr>
          <w:sz w:val="24"/>
        </w:rPr>
        <w:t>/2019. (II.28.) „kt</w:t>
      </w:r>
      <w:r w:rsidR="00EC4B32">
        <w:rPr>
          <w:sz w:val="24"/>
        </w:rPr>
        <w:t>.</w:t>
      </w:r>
      <w:r w:rsidR="00D770A3">
        <w:rPr>
          <w:sz w:val="24"/>
        </w:rPr>
        <w:t xml:space="preserve">” </w:t>
      </w:r>
      <w:r w:rsidR="00EC4B32">
        <w:rPr>
          <w:sz w:val="24"/>
        </w:rPr>
        <w:t xml:space="preserve">sz. </w:t>
      </w:r>
      <w:r w:rsidR="00D770A3">
        <w:rPr>
          <w:sz w:val="24"/>
        </w:rPr>
        <w:t>határozattal kiemelt fejlesztési területté nyilvánított ingatlanokat érintő módosítások tárgyalásos eljárás keretében kerültek véleményezésre, illetve elfogadásra.</w:t>
      </w:r>
    </w:p>
    <w:p w:rsidR="00D770A3" w:rsidRPr="00980A82" w:rsidRDefault="00D770A3" w:rsidP="00E54705">
      <w:pPr>
        <w:pStyle w:val="Szvegtrzs"/>
        <w:rPr>
          <w:sz w:val="24"/>
        </w:rPr>
      </w:pPr>
    </w:p>
    <w:p w:rsidR="00E54705" w:rsidRDefault="00E54705" w:rsidP="00E54705">
      <w:pPr>
        <w:pStyle w:val="Szvegtrzs"/>
        <w:rPr>
          <w:sz w:val="24"/>
        </w:rPr>
      </w:pPr>
      <w:r>
        <w:rPr>
          <w:sz w:val="24"/>
        </w:rPr>
        <w:t>A</w:t>
      </w:r>
      <w:r w:rsidR="00D770A3">
        <w:rPr>
          <w:sz w:val="24"/>
        </w:rPr>
        <w:t>z egyéb</w:t>
      </w:r>
      <w:r>
        <w:rPr>
          <w:sz w:val="24"/>
        </w:rPr>
        <w:t xml:space="preserve"> módosítási célokkal kapcsolatoseljárás </w:t>
      </w:r>
      <w:r w:rsidRPr="00980A82">
        <w:rPr>
          <w:sz w:val="24"/>
        </w:rPr>
        <w:t>a vonatkozó jogszabály (</w:t>
      </w:r>
      <w:r>
        <w:rPr>
          <w:sz w:val="24"/>
        </w:rPr>
        <w:t>a</w:t>
      </w:r>
      <w:r w:rsidRPr="0070077B">
        <w:rPr>
          <w:bCs/>
          <w:sz w:val="24"/>
        </w:rPr>
        <w:t>településfejlesztési koncepcióról, az integrált településfejlesztési stratégiárólés a településrendezési eszközökről, valamint egyes településrendezési sajátos jogintézményekről</w:t>
      </w:r>
      <w:r w:rsidRPr="0070077B">
        <w:rPr>
          <w:sz w:val="24"/>
        </w:rPr>
        <w:t>szóló 314/2012. (XI.08.) Korm. rendelet</w:t>
      </w:r>
      <w:r>
        <w:rPr>
          <w:sz w:val="24"/>
        </w:rPr>
        <w:t>(</w:t>
      </w:r>
      <w:r w:rsidRPr="00980A82">
        <w:rPr>
          <w:sz w:val="24"/>
        </w:rPr>
        <w:t xml:space="preserve">továbbiakban: </w:t>
      </w:r>
      <w:r>
        <w:rPr>
          <w:sz w:val="24"/>
        </w:rPr>
        <w:t>Korm. r</w:t>
      </w:r>
      <w:r w:rsidRPr="00980A82">
        <w:rPr>
          <w:sz w:val="24"/>
        </w:rPr>
        <w:t>end</w:t>
      </w:r>
      <w:r>
        <w:rPr>
          <w:sz w:val="24"/>
        </w:rPr>
        <w:t>elet</w:t>
      </w:r>
      <w:r w:rsidRPr="00980A82">
        <w:rPr>
          <w:sz w:val="24"/>
        </w:rPr>
        <w:t xml:space="preserve">) előírásainak megfelelően, ún. </w:t>
      </w:r>
      <w:proofErr w:type="gramStart"/>
      <w:r w:rsidR="00D770A3">
        <w:rPr>
          <w:sz w:val="24"/>
        </w:rPr>
        <w:t>teljes</w:t>
      </w:r>
      <w:proofErr w:type="gramEnd"/>
      <w:r w:rsidRPr="00980A82">
        <w:rPr>
          <w:sz w:val="24"/>
        </w:rPr>
        <w:t xml:space="preserve"> eljárás szabályai szerint </w:t>
      </w:r>
      <w:r>
        <w:rPr>
          <w:sz w:val="24"/>
        </w:rPr>
        <w:t>lezajlott</w:t>
      </w:r>
      <w:r w:rsidRPr="00980A82">
        <w:rPr>
          <w:sz w:val="24"/>
        </w:rPr>
        <w:t xml:space="preserve">. </w:t>
      </w:r>
    </w:p>
    <w:p w:rsidR="00E54705" w:rsidRDefault="00E54705" w:rsidP="00E54705">
      <w:pPr>
        <w:pStyle w:val="Szvegtrzs"/>
        <w:rPr>
          <w:sz w:val="24"/>
        </w:rPr>
      </w:pPr>
    </w:p>
    <w:p w:rsidR="00E54705" w:rsidRDefault="00E54705" w:rsidP="00E54705">
      <w:pPr>
        <w:pStyle w:val="Szvegtrzs"/>
        <w:rPr>
          <w:sz w:val="24"/>
        </w:rPr>
      </w:pPr>
      <w:r>
        <w:rPr>
          <w:sz w:val="24"/>
        </w:rPr>
        <w:t xml:space="preserve">Az egyes tervek, illetve programok környezeti vizsgálatáról szóló 2/2005. (I.11.) Korm. rendelet 3. § szerint - figyelembe véve a környezetért felelős államigazgatási szervek véleményét-, Karcag Városi Önkormányzat Képviselő-testülete </w:t>
      </w:r>
      <w:r w:rsidRPr="006741FD">
        <w:rPr>
          <w:sz w:val="24"/>
        </w:rPr>
        <w:t>2019. május 30-i ülésén a 11</w:t>
      </w:r>
      <w:r w:rsidR="006741FD" w:rsidRPr="006741FD">
        <w:rPr>
          <w:sz w:val="24"/>
        </w:rPr>
        <w:t>1</w:t>
      </w:r>
      <w:r w:rsidRPr="006741FD">
        <w:rPr>
          <w:sz w:val="24"/>
        </w:rPr>
        <w:t>/2019. (V.30.) „kt.” sz</w:t>
      </w:r>
      <w:r>
        <w:rPr>
          <w:sz w:val="24"/>
        </w:rPr>
        <w:t xml:space="preserve">. </w:t>
      </w:r>
      <w:r w:rsidR="006741FD">
        <w:rPr>
          <w:sz w:val="24"/>
        </w:rPr>
        <w:t xml:space="preserve">és a 2019. </w:t>
      </w:r>
      <w:r w:rsidR="00EC4B32">
        <w:rPr>
          <w:sz w:val="24"/>
        </w:rPr>
        <w:t>nov</w:t>
      </w:r>
      <w:r w:rsidR="006741FD">
        <w:rPr>
          <w:sz w:val="24"/>
        </w:rPr>
        <w:t xml:space="preserve">ember 28-i ülésén a 263/2019.(XI.28.) </w:t>
      </w:r>
      <w:r w:rsidR="00EC4B32">
        <w:rPr>
          <w:sz w:val="24"/>
        </w:rPr>
        <w:t>„</w:t>
      </w:r>
      <w:r w:rsidR="006741FD">
        <w:rPr>
          <w:sz w:val="24"/>
        </w:rPr>
        <w:t>kt.</w:t>
      </w:r>
      <w:r w:rsidR="00EC4B32">
        <w:rPr>
          <w:sz w:val="24"/>
        </w:rPr>
        <w:t>”</w:t>
      </w:r>
      <w:r w:rsidR="006741FD">
        <w:rPr>
          <w:sz w:val="24"/>
        </w:rPr>
        <w:t xml:space="preserve"> sz. </w:t>
      </w:r>
      <w:r>
        <w:rPr>
          <w:sz w:val="24"/>
        </w:rPr>
        <w:t>határozatával döntött arról, hogy e módosítások esetén környezeti vizsgálat készítése nem szükséges.</w:t>
      </w:r>
    </w:p>
    <w:p w:rsidR="00E54705" w:rsidRDefault="00E54705" w:rsidP="00E54705">
      <w:pPr>
        <w:pStyle w:val="Szvegtrzs"/>
        <w:rPr>
          <w:sz w:val="24"/>
        </w:rPr>
      </w:pPr>
    </w:p>
    <w:p w:rsidR="00E54705" w:rsidRDefault="00E54705" w:rsidP="00E54705">
      <w:pPr>
        <w:pStyle w:val="Szvegtrzs"/>
        <w:rPr>
          <w:sz w:val="24"/>
        </w:rPr>
      </w:pPr>
      <w:r>
        <w:rPr>
          <w:sz w:val="24"/>
        </w:rPr>
        <w:t xml:space="preserve">Az épített környezet alakításáról és védelméről szóló 1997. évi LXXVIII. törvényben előírt egyeztető tárgyalás összehívására eltérő vélemények hiányában nem volt szükség. </w:t>
      </w:r>
    </w:p>
    <w:p w:rsidR="00E54705" w:rsidRDefault="00E54705" w:rsidP="00E54705">
      <w:pPr>
        <w:pStyle w:val="Szvegtrzs"/>
        <w:rPr>
          <w:sz w:val="24"/>
        </w:rPr>
      </w:pPr>
    </w:p>
    <w:p w:rsidR="00E54705" w:rsidRDefault="001B1DF3" w:rsidP="00E54705">
      <w:pPr>
        <w:pStyle w:val="Szvegtrzs"/>
        <w:rPr>
          <w:sz w:val="24"/>
        </w:rPr>
      </w:pPr>
      <w:r>
        <w:rPr>
          <w:sz w:val="24"/>
        </w:rPr>
        <w:t xml:space="preserve">A </w:t>
      </w:r>
      <w:r w:rsidR="00E54705">
        <w:rPr>
          <w:sz w:val="24"/>
        </w:rPr>
        <w:t>Korm. r</w:t>
      </w:r>
      <w:r w:rsidR="00E54705" w:rsidRPr="00980A82">
        <w:rPr>
          <w:sz w:val="24"/>
        </w:rPr>
        <w:t>end</w:t>
      </w:r>
      <w:r w:rsidR="00E54705">
        <w:rPr>
          <w:sz w:val="24"/>
        </w:rPr>
        <w:t>elet 29/A § előírása szerint lefolytatott partnerségi eljárás</w:t>
      </w:r>
      <w:r w:rsidR="006741FD">
        <w:rPr>
          <w:sz w:val="24"/>
        </w:rPr>
        <w:t xml:space="preserve">, illetve a véleményezési szakasz </w:t>
      </w:r>
      <w:r w:rsidR="00E54705">
        <w:rPr>
          <w:sz w:val="24"/>
        </w:rPr>
        <w:t>lezárásáról a képviselő-</w:t>
      </w:r>
      <w:r w:rsidR="00E54705" w:rsidRPr="006741FD">
        <w:rPr>
          <w:sz w:val="24"/>
        </w:rPr>
        <w:t xml:space="preserve">testület </w:t>
      </w:r>
      <w:r w:rsidR="006741FD" w:rsidRPr="006741FD">
        <w:rPr>
          <w:sz w:val="24"/>
        </w:rPr>
        <w:t xml:space="preserve">264/2019.(XI.28.) </w:t>
      </w:r>
      <w:r w:rsidR="00EC4B32">
        <w:rPr>
          <w:sz w:val="24"/>
        </w:rPr>
        <w:t>„kt.”</w:t>
      </w:r>
      <w:r w:rsidR="00E54705" w:rsidRPr="006741FD">
        <w:rPr>
          <w:sz w:val="24"/>
        </w:rPr>
        <w:t>számú</w:t>
      </w:r>
      <w:r w:rsidR="00E54705">
        <w:rPr>
          <w:sz w:val="24"/>
        </w:rPr>
        <w:t xml:space="preserve"> határozatával döntött.</w:t>
      </w:r>
    </w:p>
    <w:p w:rsidR="00E54705" w:rsidRDefault="00E54705" w:rsidP="00E54705">
      <w:pPr>
        <w:pStyle w:val="Szvegtrzs"/>
        <w:rPr>
          <w:sz w:val="24"/>
        </w:rPr>
      </w:pPr>
    </w:p>
    <w:p w:rsidR="00E54705" w:rsidRDefault="00E54705" w:rsidP="00E54705">
      <w:pPr>
        <w:pStyle w:val="Szvegtrzs"/>
        <w:rPr>
          <w:sz w:val="24"/>
        </w:rPr>
      </w:pPr>
      <w:r w:rsidRPr="0070077B">
        <w:rPr>
          <w:sz w:val="24"/>
        </w:rPr>
        <w:t xml:space="preserve">A </w:t>
      </w:r>
      <w:r>
        <w:rPr>
          <w:sz w:val="24"/>
        </w:rPr>
        <w:t>Korm. r</w:t>
      </w:r>
      <w:r w:rsidRPr="0070077B">
        <w:rPr>
          <w:sz w:val="24"/>
        </w:rPr>
        <w:t xml:space="preserve">endelet 40. § előírásai szerint a településrendezési eszköz tervezete, </w:t>
      </w:r>
      <w:r>
        <w:rPr>
          <w:sz w:val="24"/>
        </w:rPr>
        <w:t>a környezeti vizsgálat szükségességéről, illetve a partnerségi egyeztetés lezárásáról szóló képviselő-testületi határozat</w:t>
      </w:r>
      <w:r w:rsidRPr="0070077B">
        <w:rPr>
          <w:sz w:val="24"/>
        </w:rPr>
        <w:t xml:space="preserve"> egy példánya, továbbá azok másolati példánya elektronikus adathordozón megküldésre került végső szakmai véleményezésre a</w:t>
      </w:r>
      <w:r>
        <w:rPr>
          <w:sz w:val="24"/>
        </w:rPr>
        <w:t>z Á</w:t>
      </w:r>
      <w:r w:rsidRPr="0070077B">
        <w:rPr>
          <w:sz w:val="24"/>
        </w:rPr>
        <w:t xml:space="preserve">llami főépítésznek. </w:t>
      </w:r>
    </w:p>
    <w:p w:rsidR="00E54705" w:rsidRDefault="00E54705" w:rsidP="00E54705">
      <w:pPr>
        <w:pStyle w:val="Szvegtrzs"/>
        <w:rPr>
          <w:sz w:val="24"/>
        </w:rPr>
      </w:pPr>
    </w:p>
    <w:p w:rsidR="001B1DF3" w:rsidRDefault="001B1DF3" w:rsidP="001B1DF3">
      <w:pPr>
        <w:pStyle w:val="Szvegtrzs"/>
        <w:rPr>
          <w:sz w:val="24"/>
        </w:rPr>
      </w:pPr>
      <w:r>
        <w:rPr>
          <w:sz w:val="24"/>
        </w:rPr>
        <w:t xml:space="preserve">Az Állami főépítész záró szakmai véleménye a javaslat 1. számú mellékletét képezi, Karcag Város Településrendezési eszközeinek 2019. évi </w:t>
      </w:r>
      <w:r w:rsidR="00EE03B0">
        <w:rPr>
          <w:sz w:val="24"/>
        </w:rPr>
        <w:t>2</w:t>
      </w:r>
      <w:r>
        <w:rPr>
          <w:sz w:val="24"/>
        </w:rPr>
        <w:t xml:space="preserve">. módosítása – alátámasztó munkarészek pedig a 2. számú mellékletét képezi. </w:t>
      </w:r>
    </w:p>
    <w:p w:rsidR="001B1DF3" w:rsidRDefault="001B1DF3" w:rsidP="001B1DF3">
      <w:pPr>
        <w:pStyle w:val="Szvegtrzs"/>
        <w:rPr>
          <w:sz w:val="24"/>
        </w:rPr>
      </w:pPr>
    </w:p>
    <w:p w:rsidR="001B1DF3" w:rsidRDefault="001B1DF3" w:rsidP="001B1DF3">
      <w:pPr>
        <w:pStyle w:val="Cmsor1"/>
        <w:jc w:val="left"/>
      </w:pPr>
    </w:p>
    <w:p w:rsidR="00EE03B0" w:rsidRDefault="00EE03B0" w:rsidP="00EE03B0"/>
    <w:p w:rsidR="00EE03B0" w:rsidRPr="00EE03B0" w:rsidRDefault="00EE03B0" w:rsidP="00EE03B0"/>
    <w:p w:rsidR="00EE03B0" w:rsidRPr="007C20DF" w:rsidRDefault="00EE03B0" w:rsidP="00EE03B0">
      <w:pPr>
        <w:pStyle w:val="Cmsor1"/>
        <w:jc w:val="left"/>
      </w:pPr>
      <w:r>
        <w:lastRenderedPageBreak/>
        <w:t xml:space="preserve">E L Ő Z E T E S   H </w:t>
      </w:r>
      <w:proofErr w:type="gramStart"/>
      <w:r>
        <w:t>A</w:t>
      </w:r>
      <w:proofErr w:type="gramEnd"/>
      <w:r>
        <w:t xml:space="preserve"> T Á S V I Z S G Á L A T</w:t>
      </w:r>
    </w:p>
    <w:p w:rsidR="00EE03B0" w:rsidRDefault="00EE03B0" w:rsidP="00EE03B0"/>
    <w:p w:rsidR="00EE03B0" w:rsidRDefault="00EE03B0" w:rsidP="00EE03B0">
      <w:pPr>
        <w:jc w:val="both"/>
      </w:pPr>
      <w:r>
        <w:t>A jogalkotásról szóló 2010. évi CXXX. törvény a jogalkotó számára előírja, hogy az előzetes hatásvizsgálat elvégzésével mérje fel a szabályozás várható következményeit a meghatározott szempontok alapján.</w:t>
      </w:r>
    </w:p>
    <w:p w:rsidR="00EE03B0" w:rsidRDefault="00EE03B0" w:rsidP="00EE03B0">
      <w:pPr>
        <w:jc w:val="both"/>
      </w:pPr>
    </w:p>
    <w:p w:rsidR="00EE03B0" w:rsidRDefault="00EE03B0" w:rsidP="00EE03B0">
      <w:pPr>
        <w:jc w:val="both"/>
      </w:pPr>
      <w:r>
        <w:t>A hatásvizsgálat során vizsgálni kell a tervezett jogszabály valamennyi jelentősnek ítélt hatását, különösen:</w:t>
      </w:r>
    </w:p>
    <w:p w:rsidR="00EE03B0" w:rsidRDefault="00EE03B0" w:rsidP="00EE03B0">
      <w:pPr>
        <w:numPr>
          <w:ilvl w:val="0"/>
          <w:numId w:val="1"/>
        </w:numPr>
        <w:jc w:val="both"/>
      </w:pPr>
      <w:r>
        <w:t>társadalmi, gazdasági, költségvetési hatásait,</w:t>
      </w:r>
    </w:p>
    <w:p w:rsidR="00EE03B0" w:rsidRDefault="00EE03B0" w:rsidP="00EE03B0">
      <w:pPr>
        <w:numPr>
          <w:ilvl w:val="0"/>
          <w:numId w:val="1"/>
        </w:numPr>
        <w:jc w:val="both"/>
      </w:pPr>
      <w:r>
        <w:t>környezeti és egészségi követelményeit,</w:t>
      </w:r>
    </w:p>
    <w:p w:rsidR="00EE03B0" w:rsidRDefault="00EE03B0" w:rsidP="00EE03B0">
      <w:pPr>
        <w:numPr>
          <w:ilvl w:val="0"/>
          <w:numId w:val="1"/>
        </w:numPr>
        <w:jc w:val="both"/>
      </w:pPr>
      <w:r>
        <w:t>adminisztratív terheket befolyásoló hatásait, valamint</w:t>
      </w:r>
    </w:p>
    <w:p w:rsidR="00EE03B0" w:rsidRDefault="00EE03B0" w:rsidP="00EE03B0">
      <w:pPr>
        <w:numPr>
          <w:ilvl w:val="0"/>
          <w:numId w:val="1"/>
        </w:numPr>
        <w:jc w:val="both"/>
      </w:pPr>
      <w:r>
        <w:t>a jogszabály megalkotásának szükségességét, a jogalkotás elmaradásának várható következményeit, és</w:t>
      </w:r>
    </w:p>
    <w:p w:rsidR="00EE03B0" w:rsidRPr="00B233E6" w:rsidRDefault="00EE03B0" w:rsidP="00EE03B0">
      <w:pPr>
        <w:numPr>
          <w:ilvl w:val="0"/>
          <w:numId w:val="1"/>
        </w:numPr>
        <w:jc w:val="both"/>
      </w:pPr>
      <w:r>
        <w:t>a jogszabály alkalmazásához szükséges személyi, szervezeti, tárgyi és pénzügyi feltételeket.</w:t>
      </w:r>
    </w:p>
    <w:p w:rsidR="00EE03B0" w:rsidRDefault="00EE03B0" w:rsidP="00EE03B0">
      <w:pPr>
        <w:jc w:val="both"/>
      </w:pPr>
      <w:r>
        <w:t>Társadalmi, gazdasági, költségvetési hatásai:</w:t>
      </w:r>
    </w:p>
    <w:p w:rsidR="00EE03B0" w:rsidRDefault="00EE03B0" w:rsidP="00EE03B0">
      <w:pPr>
        <w:ind w:left="284"/>
        <w:jc w:val="both"/>
      </w:pPr>
      <w:r>
        <w:t>A szabályozási terv tervezett módosítása lehetőséget ad a módosítással érintett területeket érintő fejlesztési elképzelések megvalósítására. A tervezett módosításnak közvetlen költségvetési hatása nincsen.</w:t>
      </w:r>
    </w:p>
    <w:p w:rsidR="00EE03B0" w:rsidRDefault="00EE03B0" w:rsidP="00EE03B0">
      <w:pPr>
        <w:jc w:val="both"/>
      </w:pPr>
      <w:r w:rsidRPr="00666247">
        <w:t>Kör</w:t>
      </w:r>
      <w:r>
        <w:t>nyezeti és egészségi követelmények:</w:t>
      </w:r>
    </w:p>
    <w:p w:rsidR="00EE03B0" w:rsidRDefault="00EE03B0" w:rsidP="00EE03B0">
      <w:pPr>
        <w:ind w:left="284"/>
        <w:jc w:val="both"/>
      </w:pPr>
      <w:r>
        <w:t>A településrendezés során folyamatosan figyelembe kell venni az egészséges lakó és munkakörülményeket, a lakosság biztonságának általános követelményeit.</w:t>
      </w:r>
    </w:p>
    <w:p w:rsidR="00EE03B0" w:rsidRDefault="00EE03B0" w:rsidP="00EE03B0">
      <w:pPr>
        <w:jc w:val="both"/>
      </w:pPr>
      <w:r>
        <w:t>Adminisztratív terheket befolyásoló hatásai:</w:t>
      </w:r>
    </w:p>
    <w:p w:rsidR="00EE03B0" w:rsidRDefault="00EE03B0" w:rsidP="00EE03B0">
      <w:pPr>
        <w:ind w:left="284"/>
        <w:jc w:val="both"/>
      </w:pPr>
      <w:r>
        <w:t>A rendelet módosítását a település honlapján ismertetni kell a város polgáraival, illetve az alaprendelettel egységes szerkezetbe kell foglalni. Egyéb adminisztratív hatása nincs.</w:t>
      </w:r>
    </w:p>
    <w:p w:rsidR="00EE03B0" w:rsidRDefault="00EE03B0" w:rsidP="00EE03B0">
      <w:pPr>
        <w:jc w:val="both"/>
      </w:pPr>
      <w:r>
        <w:t>Jogszabály megalkotásának szükségessége:</w:t>
      </w:r>
    </w:p>
    <w:p w:rsidR="00EE03B0" w:rsidRDefault="00EE03B0" w:rsidP="00EE03B0">
      <w:pPr>
        <w:ind w:left="284"/>
        <w:jc w:val="both"/>
      </w:pPr>
      <w:r>
        <w:t>Az épített környezet alakításáról és védelméről szóló, többször módosított 1997. évi LXXVIII., törvény rögzíti a helyi önkormányzatok építésügyi feladatait. Ezen feladatok közé tartozik a helyi építési szabályzat megalkotása, illetve szükség szerinti módosítása. A jogszabály jogharmonizációban áll a magasabb szintű jogszabályokkal, melyek általános érvényű előírásai érvényesek.</w:t>
      </w:r>
    </w:p>
    <w:p w:rsidR="00EE03B0" w:rsidRDefault="00EE03B0" w:rsidP="00EE03B0">
      <w:pPr>
        <w:jc w:val="both"/>
      </w:pPr>
      <w:r>
        <w:t>Jogalkotás elmaradásának várható következményei:</w:t>
      </w:r>
    </w:p>
    <w:p w:rsidR="00EE03B0" w:rsidRDefault="00EE03B0" w:rsidP="00EE03B0">
      <w:pPr>
        <w:ind w:left="284"/>
        <w:jc w:val="both"/>
      </w:pPr>
      <w:r>
        <w:t>A jogalkotás elmaradása esetén a településfejlesztési döntésben foglaltak nem valósulhatnak meg teljes mértékben.</w:t>
      </w:r>
    </w:p>
    <w:p w:rsidR="00E54705" w:rsidRPr="00EE03B0" w:rsidRDefault="00EE03B0" w:rsidP="00EE03B0">
      <w:pPr>
        <w:pStyle w:val="Szvegtrzs"/>
        <w:rPr>
          <w:sz w:val="24"/>
        </w:rPr>
      </w:pPr>
      <w:r w:rsidRPr="00EE03B0">
        <w:rPr>
          <w:sz w:val="24"/>
        </w:rPr>
        <w:t>A jogszabály alkalmazásához szükséges személyi, szervezeti, tárgyi és pénzügyi feltételek változatlan formában rendelkezésre állnak.</w:t>
      </w:r>
    </w:p>
    <w:p w:rsidR="00E54705" w:rsidRPr="0070077B" w:rsidRDefault="00E54705" w:rsidP="00E54705">
      <w:pPr>
        <w:pStyle w:val="Szvegtrzs"/>
        <w:rPr>
          <w:sz w:val="24"/>
        </w:rPr>
      </w:pPr>
    </w:p>
    <w:p w:rsidR="00E54705" w:rsidRDefault="00E54705" w:rsidP="00E54705">
      <w:pPr>
        <w:pStyle w:val="Szvegtrzs"/>
        <w:rPr>
          <w:sz w:val="24"/>
        </w:rPr>
      </w:pPr>
      <w:r>
        <w:rPr>
          <w:sz w:val="24"/>
        </w:rPr>
        <w:t xml:space="preserve">A fentiek ismeretében kérem a javaslat megtárgyalását és az alábbi </w:t>
      </w:r>
      <w:r w:rsidR="00D770A3">
        <w:rPr>
          <w:sz w:val="24"/>
        </w:rPr>
        <w:t>rendelet-tervezet</w:t>
      </w:r>
      <w:r>
        <w:rPr>
          <w:sz w:val="24"/>
        </w:rPr>
        <w:t xml:space="preserve"> elfogadását. </w:t>
      </w:r>
    </w:p>
    <w:p w:rsidR="00E54705" w:rsidRDefault="00E54705" w:rsidP="00E54705">
      <w:pPr>
        <w:pStyle w:val="Szvegtrzs"/>
        <w:rPr>
          <w:sz w:val="24"/>
        </w:rPr>
      </w:pPr>
    </w:p>
    <w:p w:rsidR="00EE03B0" w:rsidRDefault="00EE03B0" w:rsidP="00EE03B0">
      <w:pPr>
        <w:jc w:val="both"/>
      </w:pPr>
      <w:r>
        <w:t>Karcag, 2020. február 13.</w:t>
      </w:r>
    </w:p>
    <w:p w:rsidR="00EE03B0" w:rsidRDefault="00EE03B0" w:rsidP="00E54705">
      <w:pPr>
        <w:pStyle w:val="Szvegtrzs"/>
        <w:rPr>
          <w:sz w:val="24"/>
        </w:rPr>
      </w:pPr>
    </w:p>
    <w:p w:rsidR="00E54705" w:rsidRDefault="00E54705" w:rsidP="00E54705">
      <w:pPr>
        <w:tabs>
          <w:tab w:val="center" w:pos="5954"/>
        </w:tabs>
        <w:jc w:val="both"/>
        <w:rPr>
          <w:b/>
        </w:rPr>
      </w:pPr>
      <w:r>
        <w:tab/>
      </w:r>
      <w:r w:rsidR="00EE03B0">
        <w:tab/>
      </w:r>
      <w:r w:rsidRPr="00F15A87">
        <w:rPr>
          <w:b/>
        </w:rPr>
        <w:t>(:Dobos László:)</w:t>
      </w:r>
    </w:p>
    <w:p w:rsidR="00E54705" w:rsidRDefault="00E54705" w:rsidP="001B1DF3">
      <w:pPr>
        <w:tabs>
          <w:tab w:val="center" w:pos="5954"/>
        </w:tabs>
        <w:jc w:val="both"/>
        <w:rPr>
          <w:b/>
        </w:rPr>
      </w:pPr>
      <w:r>
        <w:rPr>
          <w:b/>
        </w:rPr>
        <w:tab/>
      </w:r>
    </w:p>
    <w:p w:rsidR="00EC4B32" w:rsidRDefault="00EC4B32" w:rsidP="00E54705">
      <w:pPr>
        <w:jc w:val="both"/>
        <w:rPr>
          <w:b/>
        </w:rPr>
      </w:pPr>
    </w:p>
    <w:p w:rsidR="00E54705" w:rsidRDefault="00E54705" w:rsidP="00E54705">
      <w:pPr>
        <w:jc w:val="both"/>
        <w:rPr>
          <w:b/>
        </w:rPr>
      </w:pPr>
      <w:r>
        <w:rPr>
          <w:b/>
        </w:rPr>
        <w:t>A</w:t>
      </w:r>
      <w:r w:rsidR="001B1DF3">
        <w:rPr>
          <w:b/>
        </w:rPr>
        <w:t xml:space="preserve"> javaslat</w:t>
      </w:r>
      <w:r>
        <w:rPr>
          <w:b/>
        </w:rPr>
        <w:t xml:space="preserve"> mellékletei:</w:t>
      </w:r>
    </w:p>
    <w:p w:rsidR="00E54705" w:rsidRDefault="00E54705" w:rsidP="00E54705">
      <w:pPr>
        <w:ind w:left="1416"/>
        <w:jc w:val="both"/>
      </w:pPr>
      <w:r>
        <w:t>1.,</w:t>
      </w:r>
      <w:r>
        <w:tab/>
        <w:t>Az Állami főépítész záró szakmai véleménye</w:t>
      </w:r>
    </w:p>
    <w:p w:rsidR="00E54705" w:rsidRDefault="00E54705" w:rsidP="005D1E24">
      <w:pPr>
        <w:ind w:left="2124" w:hanging="708"/>
        <w:jc w:val="both"/>
      </w:pPr>
      <w:r>
        <w:t xml:space="preserve">2., </w:t>
      </w:r>
      <w:r>
        <w:tab/>
        <w:t>Karcag Város Települ</w:t>
      </w:r>
      <w:r w:rsidR="00D770A3">
        <w:t>é</w:t>
      </w:r>
      <w:r>
        <w:t xml:space="preserve">srendezési </w:t>
      </w:r>
      <w:r w:rsidR="00EC4B32">
        <w:t>eszközeinek</w:t>
      </w:r>
      <w:r>
        <w:t xml:space="preserve"> 2019. évi </w:t>
      </w:r>
      <w:r w:rsidR="00D770A3">
        <w:t>2</w:t>
      </w:r>
      <w:r>
        <w:t>. módosítása – alátámasztó munkarészek</w:t>
      </w:r>
    </w:p>
    <w:p w:rsidR="0015172B" w:rsidRDefault="0015172B" w:rsidP="00EE03B0">
      <w:pPr>
        <w:suppressAutoHyphens/>
        <w:rPr>
          <w:b/>
          <w:lang w:eastAsia="zh-CN"/>
        </w:rPr>
      </w:pPr>
    </w:p>
    <w:p w:rsidR="00EC4B32" w:rsidRDefault="00EC4B32" w:rsidP="00E93F6B">
      <w:pPr>
        <w:suppressAutoHyphens/>
        <w:jc w:val="center"/>
        <w:rPr>
          <w:b/>
          <w:lang w:eastAsia="zh-CN"/>
        </w:rPr>
      </w:pPr>
    </w:p>
    <w:p w:rsidR="00EC4B32" w:rsidRDefault="00EC4B32" w:rsidP="00EC4B32">
      <w:pPr>
        <w:suppressAutoHyphens/>
        <w:rPr>
          <w:b/>
          <w:lang w:eastAsia="zh-CN"/>
        </w:rPr>
      </w:pPr>
    </w:p>
    <w:p w:rsidR="00E93F6B" w:rsidRDefault="00E93F6B" w:rsidP="00E93F6B">
      <w:pPr>
        <w:suppressAutoHyphens/>
        <w:jc w:val="center"/>
        <w:rPr>
          <w:b/>
        </w:rPr>
      </w:pPr>
      <w:r>
        <w:rPr>
          <w:b/>
          <w:lang w:eastAsia="zh-CN"/>
        </w:rPr>
        <w:t>Karcag Város Önkormányzata Képviselő-testületének</w:t>
      </w:r>
    </w:p>
    <w:p w:rsidR="00E93F6B" w:rsidRDefault="00E93F6B" w:rsidP="00E93F6B">
      <w:pPr>
        <w:suppressAutoHyphens/>
        <w:jc w:val="center"/>
        <w:rPr>
          <w:b/>
        </w:rPr>
      </w:pPr>
      <w:r>
        <w:rPr>
          <w:b/>
          <w:lang w:eastAsia="zh-CN"/>
        </w:rPr>
        <w:t xml:space="preserve"> …</w:t>
      </w:r>
      <w:proofErr w:type="gramStart"/>
      <w:r>
        <w:rPr>
          <w:b/>
          <w:lang w:eastAsia="zh-CN"/>
        </w:rPr>
        <w:t>……</w:t>
      </w:r>
      <w:proofErr w:type="gramEnd"/>
      <w:r>
        <w:rPr>
          <w:b/>
          <w:lang w:eastAsia="zh-CN"/>
        </w:rPr>
        <w:t xml:space="preserve">/2020. (…...) önkormányzati rendelete </w:t>
      </w:r>
    </w:p>
    <w:p w:rsidR="00E93F6B" w:rsidRDefault="00E93F6B" w:rsidP="00E93F6B">
      <w:pPr>
        <w:suppressAutoHyphens/>
        <w:jc w:val="center"/>
        <w:rPr>
          <w:b/>
        </w:rPr>
      </w:pPr>
      <w:proofErr w:type="gramStart"/>
      <w:r>
        <w:rPr>
          <w:b/>
          <w:lang w:eastAsia="zh-CN"/>
        </w:rPr>
        <w:t>a</w:t>
      </w:r>
      <w:proofErr w:type="gramEnd"/>
      <w:r>
        <w:rPr>
          <w:b/>
          <w:lang w:eastAsia="zh-CN"/>
        </w:rPr>
        <w:t xml:space="preserve"> Karcagi Településrendezési Terv részeit képező Karcagi Építési Szabályzat és Szabályozási terv megállapításáról szóló 18/2001. (VII. 4.) ÖK. számú rendelet módosításáról</w:t>
      </w:r>
    </w:p>
    <w:p w:rsidR="00E93F6B" w:rsidRDefault="00E93F6B" w:rsidP="00E93F6B">
      <w:pPr>
        <w:suppressAutoHyphens/>
        <w:jc w:val="both"/>
      </w:pPr>
    </w:p>
    <w:p w:rsidR="00EE03B0" w:rsidRDefault="00EE03B0" w:rsidP="00E93F6B">
      <w:pPr>
        <w:jc w:val="both"/>
        <w:rPr>
          <w:lang w:eastAsia="zh-CN"/>
        </w:rPr>
      </w:pPr>
    </w:p>
    <w:p w:rsidR="00EE03B0" w:rsidRPr="003B7166" w:rsidRDefault="00EE03B0" w:rsidP="00E93F6B">
      <w:pPr>
        <w:jc w:val="both"/>
      </w:pPr>
      <w:r w:rsidRPr="003B7166">
        <w:t xml:space="preserve">Karcag Városi Önkormányzat Képviselő-testülete a Karcagi Településrendezési Terv részeit képező Karcagi Építési Szabályzat és Szabályozási terv megállapításáról szóló </w:t>
      </w:r>
      <w:r w:rsidRPr="003B7166">
        <w:rPr>
          <w:b/>
          <w:bCs/>
        </w:rPr>
        <w:t>18/2001. (VII.04.) ÖK. sz. rendeletet</w:t>
      </w:r>
      <w:r w:rsidRPr="003B7166">
        <w:t xml:space="preserve"> (</w:t>
      </w:r>
      <w:r w:rsidRPr="003B7166">
        <w:rPr>
          <w:i/>
          <w:iCs/>
        </w:rPr>
        <w:t>továbbiakban R.</w:t>
      </w:r>
      <w:r w:rsidRPr="003B7166">
        <w:t>) az Alaptörvény 32. cikk (1) bekezdés a) pontjában, valamint az épített környezet alakításáról és védelméről szóló 1997. évi LXXVIII. törvény (</w:t>
      </w:r>
      <w:r w:rsidRPr="003B7166">
        <w:rPr>
          <w:i/>
          <w:iCs/>
        </w:rPr>
        <w:t xml:space="preserve">továbbiakban </w:t>
      </w:r>
      <w:proofErr w:type="spellStart"/>
      <w:r w:rsidRPr="003B7166">
        <w:rPr>
          <w:i/>
          <w:iCs/>
        </w:rPr>
        <w:t>Étv</w:t>
      </w:r>
      <w:proofErr w:type="spellEnd"/>
      <w:r w:rsidRPr="003B7166">
        <w:rPr>
          <w:i/>
          <w:iCs/>
        </w:rPr>
        <w:t>.</w:t>
      </w:r>
      <w:r w:rsidRPr="003B7166">
        <w:t xml:space="preserve">) 62.§ (6) bekezdés 6. pontjában biztosított jogkörében, az Alaptörvény 32. cikk (2) bekezdésében, Magyarország helyi önkormányzatairól szóló 2011. évi CLXXXIX. törvény 13.§ (1) bekezdés 1. pontjában, valamint az </w:t>
      </w:r>
      <w:proofErr w:type="spellStart"/>
      <w:r w:rsidRPr="003B7166">
        <w:t>Étv</w:t>
      </w:r>
      <w:proofErr w:type="spellEnd"/>
      <w:r w:rsidRPr="003B7166">
        <w:t>. 6.§ (1) bekezdésében meghatározott feladatkörében eljárva; a településfejlesztési koncepcióról, az integrált településfejlesztési stratégiáról és a településrendezési eszközökről, valamint egyes településrendezési sajátos jogintézményekről szóló 314/2012. (XI.8.) Korm. rendelet 28.§ (1) bekezdése szerinti partnerségi egyeztetés lefolytatásával az alábbiak szerint módosítja:</w:t>
      </w:r>
    </w:p>
    <w:p w:rsidR="00E93F6B" w:rsidRDefault="00E93F6B" w:rsidP="00E93F6B">
      <w:pPr>
        <w:jc w:val="both"/>
      </w:pPr>
    </w:p>
    <w:p w:rsidR="00E93F6B" w:rsidRDefault="00E93F6B" w:rsidP="00E93F6B">
      <w:pPr>
        <w:pStyle w:val="Bekezds"/>
        <w:jc w:val="both"/>
      </w:pPr>
      <w:r>
        <w:rPr>
          <w:b/>
        </w:rPr>
        <w:t>1. §</w:t>
      </w:r>
      <w:r>
        <w:tab/>
        <w:t>A Karcagi Településrendezési Terv részeit képező Karcagi Építési Szabályzat és Szabályozási terv megállapításáról szóló 18/2001. (VII. 04.) ÖK. sz. rendelet (a továbbiakban: R.) 5. §</w:t>
      </w:r>
      <w:proofErr w:type="spellStart"/>
      <w:r>
        <w:t>-</w:t>
      </w:r>
      <w:proofErr w:type="gramStart"/>
      <w:r>
        <w:t>a</w:t>
      </w:r>
      <w:proofErr w:type="spellEnd"/>
      <w:proofErr w:type="gramEnd"/>
      <w:r>
        <w:t xml:space="preserve"> a következő (7) bekezdéssel egészül ki:</w:t>
      </w:r>
    </w:p>
    <w:p w:rsidR="00E93F6B" w:rsidRDefault="00E93F6B" w:rsidP="00E93F6B">
      <w:pPr>
        <w:pStyle w:val="Bekezds"/>
        <w:jc w:val="both"/>
        <w:rPr>
          <w:color w:val="auto"/>
        </w:rPr>
      </w:pPr>
      <w:r>
        <w:rPr>
          <w:color w:val="auto"/>
        </w:rPr>
        <w:t>„(7) Építési övezetbe sorolt földrészleten önálló gépjármű-tároló építése vagy kialakítása esetén a megengedett legkisebb építménymagasság mértéke – az övezeti előírásoktól függetlenül – 2,00 m.”</w:t>
      </w:r>
    </w:p>
    <w:p w:rsidR="00E93F6B" w:rsidRDefault="00E93F6B" w:rsidP="00E93F6B">
      <w:pPr>
        <w:jc w:val="both"/>
      </w:pPr>
    </w:p>
    <w:p w:rsidR="00E93F6B" w:rsidRDefault="00E93F6B" w:rsidP="00E93F6B">
      <w:pPr>
        <w:pStyle w:val="Bekezds"/>
        <w:jc w:val="both"/>
      </w:pPr>
      <w:r>
        <w:rPr>
          <w:b/>
        </w:rPr>
        <w:t>2. §</w:t>
      </w:r>
      <w:r>
        <w:tab/>
        <w:t xml:space="preserve">A R. 7. §. (3) bekezdésben </w:t>
      </w:r>
      <w:proofErr w:type="gramStart"/>
      <w:r>
        <w:t>a</w:t>
      </w:r>
      <w:proofErr w:type="gramEnd"/>
    </w:p>
    <w:p w:rsidR="00E93F6B" w:rsidRDefault="00E93F6B" w:rsidP="00E93F6B">
      <w:pPr>
        <w:pStyle w:val="Bekezds"/>
        <w:jc w:val="both"/>
      </w:pPr>
      <w:r>
        <w:t>„Az oldalkert legkisebb mérete zártsorú vagy csoportos beépítési mód esetén 0,00 m, egyébként az alábbi táblázat szerint kell meghatározni:”</w:t>
      </w:r>
    </w:p>
    <w:p w:rsidR="00E93F6B" w:rsidRDefault="00E93F6B" w:rsidP="00E93F6B">
      <w:pPr>
        <w:pStyle w:val="Bekezds"/>
        <w:jc w:val="both"/>
      </w:pPr>
      <w:r>
        <w:t xml:space="preserve">szövegrész helyébe </w:t>
      </w:r>
      <w:proofErr w:type="gramStart"/>
      <w:r>
        <w:t>a</w:t>
      </w:r>
      <w:proofErr w:type="gramEnd"/>
    </w:p>
    <w:p w:rsidR="00E93F6B" w:rsidRDefault="00E93F6B" w:rsidP="00E93F6B">
      <w:pPr>
        <w:pStyle w:val="Bekezds"/>
        <w:jc w:val="both"/>
      </w:pPr>
      <w:r>
        <w:t>„Az oldalkert legkisebb mérete zártsorú vagy csoportos beépítési mód esetén 0,00 m. Más beépítési mód esetén az oldalkert legkisebb méretét az övezeti előírások határozzák meg, ennek hiányában az alábbi táblázat szerint kell meghatározni: ”</w:t>
      </w:r>
    </w:p>
    <w:p w:rsidR="00E93F6B" w:rsidRDefault="00E93F6B" w:rsidP="00E93F6B">
      <w:pPr>
        <w:pStyle w:val="Bekezds"/>
        <w:jc w:val="both"/>
      </w:pPr>
      <w:proofErr w:type="gramStart"/>
      <w:r>
        <w:t>szöveg</w:t>
      </w:r>
      <w:proofErr w:type="gramEnd"/>
      <w:r>
        <w:t xml:space="preserve"> lép.</w:t>
      </w:r>
    </w:p>
    <w:p w:rsidR="00E93F6B" w:rsidRDefault="00E93F6B" w:rsidP="00E93F6B">
      <w:pPr>
        <w:jc w:val="both"/>
      </w:pPr>
    </w:p>
    <w:p w:rsidR="00E93F6B" w:rsidRDefault="00E93F6B" w:rsidP="00E93F6B">
      <w:pPr>
        <w:pStyle w:val="Bekezds"/>
        <w:jc w:val="both"/>
      </w:pPr>
      <w:r>
        <w:rPr>
          <w:b/>
        </w:rPr>
        <w:t>3. §</w:t>
      </w:r>
      <w:r>
        <w:t xml:space="preserve"> (1) A R. 19. §. (9c) bekezdésben </w:t>
      </w:r>
      <w:proofErr w:type="gramStart"/>
      <w:r>
        <w:t>a</w:t>
      </w:r>
      <w:proofErr w:type="gramEnd"/>
    </w:p>
    <w:p w:rsidR="00E93F6B" w:rsidRDefault="00E93F6B" w:rsidP="00E93F6B">
      <w:pPr>
        <w:pStyle w:val="Bekezds"/>
        <w:jc w:val="both"/>
      </w:pPr>
      <w:r>
        <w:t>„</w:t>
      </w:r>
      <w:r>
        <w:rPr>
          <w:i/>
        </w:rPr>
        <w:t>g)</w:t>
      </w:r>
      <w:r>
        <w:t xml:space="preserve"> A megengedett legkisebb-legnagyobb építménymagasság (m): </w:t>
      </w:r>
      <w:r>
        <w:tab/>
        <w:t>2,00 – 6,00”</w:t>
      </w:r>
    </w:p>
    <w:p w:rsidR="00E93F6B" w:rsidRDefault="00E93F6B" w:rsidP="00E93F6B">
      <w:pPr>
        <w:pStyle w:val="Bekezds"/>
        <w:jc w:val="both"/>
      </w:pPr>
      <w:r>
        <w:t xml:space="preserve">szövegrész helyébe </w:t>
      </w:r>
      <w:proofErr w:type="gramStart"/>
      <w:r>
        <w:t>a</w:t>
      </w:r>
      <w:proofErr w:type="gramEnd"/>
    </w:p>
    <w:p w:rsidR="00E93F6B" w:rsidRDefault="00E93F6B" w:rsidP="00E93F6B">
      <w:pPr>
        <w:pStyle w:val="Bekezds"/>
        <w:jc w:val="both"/>
      </w:pPr>
      <w:r>
        <w:t>„</w:t>
      </w:r>
      <w:r>
        <w:rPr>
          <w:i/>
        </w:rPr>
        <w:t>g)</w:t>
      </w:r>
      <w:r>
        <w:t xml:space="preserve"> A megengedett legkisebb-legnagyobb építménymagasság (m): </w:t>
      </w:r>
      <w:r>
        <w:tab/>
        <w:t xml:space="preserve">2,00 – 9,00” </w:t>
      </w:r>
    </w:p>
    <w:p w:rsidR="00E93F6B" w:rsidRDefault="00E93F6B" w:rsidP="00E93F6B">
      <w:pPr>
        <w:pStyle w:val="Bekezds"/>
        <w:jc w:val="both"/>
      </w:pPr>
      <w:proofErr w:type="gramStart"/>
      <w:r>
        <w:t>szöveg</w:t>
      </w:r>
      <w:proofErr w:type="gramEnd"/>
      <w:r>
        <w:t xml:space="preserve"> lép.</w:t>
      </w:r>
    </w:p>
    <w:p w:rsidR="00E93F6B" w:rsidRDefault="00E93F6B" w:rsidP="00E93F6B">
      <w:pPr>
        <w:pStyle w:val="Bekezds"/>
        <w:jc w:val="both"/>
      </w:pPr>
      <w:r>
        <w:t>(2)</w:t>
      </w:r>
      <w:r>
        <w:tab/>
        <w:t>A R. 19. §. (9c) bekezdése a következő (o) ponttal egészül ki:</w:t>
      </w:r>
    </w:p>
    <w:tbl>
      <w:tblPr>
        <w:tblW w:w="8993" w:type="dxa"/>
        <w:tblLook w:val="0600"/>
      </w:tblPr>
      <w:tblGrid>
        <w:gridCol w:w="680"/>
        <w:gridCol w:w="2665"/>
        <w:gridCol w:w="255"/>
        <w:gridCol w:w="5393"/>
      </w:tblGrid>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2665" w:type="dxa"/>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o)</w:t>
            </w:r>
            <w:r>
              <w:rPr>
                <w:sz w:val="24"/>
              </w:rPr>
              <w:tab/>
              <w:t>Egyéb övezeti előírások:</w:t>
            </w:r>
          </w:p>
        </w:tc>
        <w:tc>
          <w:tcPr>
            <w:tcW w:w="2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5393"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r>
              <w:t>Új épület használatbavételéig meg kell valósítani a terület őshonos fafajokból álló takarófásítását.</w:t>
            </w:r>
          </w:p>
          <w:p w:rsidR="00E93F6B" w:rsidRDefault="00E93F6B" w:rsidP="001B1DF3">
            <w:r>
              <w:t xml:space="preserve">Az építmények kialakítása során a kültéri megvilágításhoz csak teljesen ernyőzött, a horizont alá 3-4 fokkal takart, </w:t>
            </w:r>
            <w:proofErr w:type="spellStart"/>
            <w:r>
              <w:t>síkbúrás</w:t>
            </w:r>
            <w:proofErr w:type="spellEnd"/>
            <w:r>
              <w:t xml:space="preserve"> lámpa alkalmazható oly módon, hogy az a horizont fölé ne világítson. Egyéb, ferde megvilágítás csak élet- és vagyonbiztonsági okokból és csak mozgásérzékelős bekapcsolóval telepíthető.</w:t>
            </w:r>
          </w:p>
          <w:p w:rsidR="00E93F6B" w:rsidRDefault="00E93F6B" w:rsidP="001B1DF3">
            <w:r>
              <w:t xml:space="preserve">Az építmények kialakítsa során a világító szerelvényenkénti legnagyobb megengedett fényáram 1600 lumen. Meleg fényű </w:t>
            </w:r>
            <w:proofErr w:type="spellStart"/>
            <w:r>
              <w:t>LED-ek</w:t>
            </w:r>
            <w:proofErr w:type="spellEnd"/>
            <w:r>
              <w:t xml:space="preserve"> vagy lámpák kerüljenek alkalmazásra. A lámpatestekben alkalmazott fényforrás sárgás </w:t>
            </w:r>
            <w:proofErr w:type="gramStart"/>
            <w:r>
              <w:t>fény ,</w:t>
            </w:r>
            <w:proofErr w:type="gramEnd"/>
            <w:r>
              <w:t xml:space="preserve"> meleg színhőmérséklet  (legfeljebb 3000 K°) legyen.</w:t>
            </w:r>
          </w:p>
        </w:tc>
      </w:tr>
    </w:tbl>
    <w:p w:rsidR="00E93F6B" w:rsidRDefault="00E93F6B" w:rsidP="00E93F6B">
      <w:pPr>
        <w:jc w:val="both"/>
      </w:pPr>
    </w:p>
    <w:p w:rsidR="003B7166" w:rsidRDefault="003B7166" w:rsidP="00E93F6B">
      <w:pPr>
        <w:jc w:val="both"/>
      </w:pPr>
    </w:p>
    <w:p w:rsidR="003B7166" w:rsidRDefault="003B7166" w:rsidP="00E93F6B">
      <w:pPr>
        <w:jc w:val="both"/>
      </w:pPr>
    </w:p>
    <w:p w:rsidR="00E93F6B" w:rsidRDefault="00E93F6B" w:rsidP="00E93F6B">
      <w:pPr>
        <w:pStyle w:val="Bekezds"/>
        <w:jc w:val="both"/>
      </w:pPr>
      <w:r>
        <w:rPr>
          <w:b/>
        </w:rPr>
        <w:t>4. §</w:t>
      </w:r>
      <w:r>
        <w:tab/>
        <w:t>A R. 19. §</w:t>
      </w:r>
      <w:proofErr w:type="spellStart"/>
      <w:r>
        <w:t>-</w:t>
      </w:r>
      <w:proofErr w:type="gramStart"/>
      <w:r>
        <w:t>a</w:t>
      </w:r>
      <w:proofErr w:type="spellEnd"/>
      <w:proofErr w:type="gramEnd"/>
      <w:r>
        <w:t xml:space="preserve"> a következő (23</w:t>
      </w:r>
      <w:r w:rsidR="0060345B">
        <w:t>b</w:t>
      </w:r>
      <w:r>
        <w:t>) bekezdéssel egészül ki:</w:t>
      </w:r>
    </w:p>
    <w:p w:rsidR="00E93F6B" w:rsidRDefault="00E93F6B" w:rsidP="00E93F6B">
      <w:pPr>
        <w:jc w:val="both"/>
      </w:pPr>
    </w:p>
    <w:tbl>
      <w:tblPr>
        <w:tblW w:w="9004" w:type="dxa"/>
        <w:tblLook w:val="0600"/>
      </w:tblPr>
      <w:tblGrid>
        <w:gridCol w:w="680"/>
        <w:gridCol w:w="2646"/>
        <w:gridCol w:w="260"/>
        <w:gridCol w:w="1871"/>
        <w:gridCol w:w="155"/>
        <w:gridCol w:w="3392"/>
      </w:tblGrid>
      <w:tr w:rsidR="00E93F6B" w:rsidTr="001B1DF3">
        <w:trPr>
          <w:cantSplit/>
        </w:trPr>
        <w:tc>
          <w:tcPr>
            <w:tcW w:w="9004" w:type="dxa"/>
            <w:gridSpan w:val="6"/>
            <w:tcBorders>
              <w:top w:val="nil"/>
              <w:left w:val="nil"/>
              <w:bottom w:val="nil"/>
              <w:right w:val="nil"/>
              <w:tl2br w:val="nil"/>
              <w:tr2bl w:val="nil"/>
            </w:tcBorders>
            <w:shd w:val="clear" w:color="auto" w:fill="auto"/>
            <w:tcMar>
              <w:top w:w="0" w:type="dxa"/>
              <w:left w:w="70" w:type="dxa"/>
              <w:bottom w:w="0" w:type="dxa"/>
              <w:right w:w="70" w:type="dxa"/>
            </w:tcMar>
          </w:tcPr>
          <w:p w:rsidR="00E93F6B" w:rsidRDefault="00E93F6B" w:rsidP="0060345B">
            <w:pPr>
              <w:pStyle w:val="Szvegtrzs"/>
              <w:ind w:firstLine="227"/>
              <w:jc w:val="left"/>
              <w:rPr>
                <w:sz w:val="24"/>
              </w:rPr>
            </w:pPr>
            <w:r>
              <w:rPr>
                <w:sz w:val="24"/>
              </w:rPr>
              <w:t>(23</w:t>
            </w:r>
            <w:r w:rsidR="0060345B">
              <w:rPr>
                <w:sz w:val="24"/>
              </w:rPr>
              <w:t>b</w:t>
            </w:r>
            <w:r>
              <w:rPr>
                <w:sz w:val="24"/>
              </w:rPr>
              <w:t xml:space="preserve">) A </w:t>
            </w:r>
            <w:r>
              <w:rPr>
                <w:b/>
                <w:bCs/>
                <w:sz w:val="24"/>
              </w:rPr>
              <w:t>Gksz-15</w:t>
            </w:r>
            <w:r>
              <w:rPr>
                <w:sz w:val="24"/>
              </w:rPr>
              <w:t xml:space="preserve"> jelű építési övezetre vonatkozó előírások:</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2646" w:type="dxa"/>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a)</w:t>
            </w:r>
            <w:proofErr w:type="spellStart"/>
            <w:r>
              <w:rPr>
                <w:sz w:val="24"/>
              </w:rPr>
              <w:t>Területfelhasználási</w:t>
            </w:r>
            <w:proofErr w:type="spellEnd"/>
            <w:r>
              <w:rPr>
                <w:sz w:val="24"/>
              </w:rPr>
              <w:t xml:space="preserve"> mód:</w:t>
            </w:r>
          </w:p>
        </w:tc>
        <w:tc>
          <w:tcPr>
            <w:tcW w:w="260"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5418" w:type="dxa"/>
            <w:gridSpan w:val="3"/>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sz w:val="24"/>
              </w:rPr>
              <w:t>Kereskedelmi, szolgáltató gazdasági terület</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2646" w:type="dxa"/>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b)</w:t>
            </w:r>
            <w:r>
              <w:rPr>
                <w:sz w:val="24"/>
              </w:rPr>
              <w:t xml:space="preserve"> A rendeltetésre vonatkozó előírások:</w:t>
            </w:r>
          </w:p>
        </w:tc>
        <w:tc>
          <w:tcPr>
            <w:tcW w:w="260"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5418" w:type="dxa"/>
            <w:gridSpan w:val="3"/>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jc w:val="left"/>
              <w:rPr>
                <w:sz w:val="24"/>
              </w:rPr>
            </w:pPr>
            <w:r>
              <w:rPr>
                <w:sz w:val="24"/>
              </w:rPr>
              <w:t>Az építési övezetben az OTÉK 19. és 32. §</w:t>
            </w:r>
            <w:proofErr w:type="spellStart"/>
            <w:r>
              <w:rPr>
                <w:sz w:val="24"/>
              </w:rPr>
              <w:t>-ában</w:t>
            </w:r>
            <w:proofErr w:type="spellEnd"/>
            <w:r>
              <w:rPr>
                <w:sz w:val="24"/>
              </w:rPr>
              <w:t xml:space="preserve"> meghatározott rendeltetésű létesítmények helyezhetők el, a 31. § és a hatályos jogszabályok idevágó előírásainak figyelembevételével.</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2646" w:type="dxa"/>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c)</w:t>
            </w:r>
            <w:r>
              <w:rPr>
                <w:sz w:val="24"/>
              </w:rPr>
              <w:t xml:space="preserve"> Terepszint alatti illetve egyéb építményekre vonatkozó előírások:</w:t>
            </w:r>
          </w:p>
        </w:tc>
        <w:tc>
          <w:tcPr>
            <w:tcW w:w="260"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5418" w:type="dxa"/>
            <w:gridSpan w:val="3"/>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center"/>
              <w:rPr>
                <w:sz w:val="24"/>
              </w:rPr>
            </w:pPr>
          </w:p>
          <w:p w:rsidR="00E93F6B" w:rsidRDefault="00E93F6B" w:rsidP="001B1DF3">
            <w:pPr>
              <w:pStyle w:val="Szvegtrzs"/>
              <w:ind w:left="397" w:hanging="397"/>
              <w:jc w:val="center"/>
              <w:rPr>
                <w:sz w:val="24"/>
              </w:rPr>
            </w:pPr>
          </w:p>
          <w:p w:rsidR="00E93F6B" w:rsidRDefault="00E93F6B" w:rsidP="001B1DF3">
            <w:pPr>
              <w:pStyle w:val="Szvegtrzs"/>
              <w:ind w:left="397" w:hanging="397"/>
              <w:jc w:val="center"/>
              <w:rPr>
                <w:sz w:val="24"/>
              </w:rPr>
            </w:pPr>
            <w:r>
              <w:rPr>
                <w:sz w:val="24"/>
              </w:rPr>
              <w:t>-</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d)</w:t>
            </w:r>
            <w:r>
              <w:rPr>
                <w:sz w:val="24"/>
              </w:rPr>
              <w:t xml:space="preserve"> A kialakítható telek legkisebb területe (m</w:t>
            </w:r>
            <w:r>
              <w:rPr>
                <w:sz w:val="24"/>
                <w:vertAlign w:val="superscript"/>
              </w:rPr>
              <w:t>2</w:t>
            </w:r>
            <w:r>
              <w:rPr>
                <w:sz w:val="24"/>
              </w:rPr>
              <w:t>):</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92"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tabs>
                <w:tab w:val="left" w:pos="620"/>
                <w:tab w:val="center" w:pos="901"/>
              </w:tabs>
              <w:jc w:val="center"/>
              <w:rPr>
                <w:sz w:val="24"/>
              </w:rPr>
            </w:pPr>
            <w:r>
              <w:rPr>
                <w:sz w:val="24"/>
              </w:rPr>
              <w:t>5 000</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e)</w:t>
            </w:r>
            <w:r>
              <w:rPr>
                <w:sz w:val="24"/>
              </w:rPr>
              <w:t xml:space="preserve"> Beépítési mód:</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92"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jc w:val="center"/>
              <w:rPr>
                <w:sz w:val="24"/>
              </w:rPr>
            </w:pPr>
            <w:r>
              <w:rPr>
                <w:sz w:val="24"/>
              </w:rPr>
              <w:t>zártsorú</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f)</w:t>
            </w:r>
            <w:r>
              <w:rPr>
                <w:sz w:val="24"/>
              </w:rPr>
              <w:t xml:space="preserve"> A beépítettség megengedett legnagyobb aránya (%):</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92"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jc w:val="center"/>
              <w:rPr>
                <w:sz w:val="24"/>
              </w:rPr>
            </w:pPr>
            <w:r>
              <w:rPr>
                <w:sz w:val="24"/>
              </w:rPr>
              <w:t>50</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g)</w:t>
            </w:r>
            <w:r>
              <w:rPr>
                <w:sz w:val="24"/>
              </w:rPr>
              <w:t xml:space="preserve"> A megengedett legkisebb-legnagyobb építménymagasság (m):</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92"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jc w:val="center"/>
              <w:rPr>
                <w:sz w:val="24"/>
              </w:rPr>
            </w:pPr>
            <w:r>
              <w:rPr>
                <w:sz w:val="24"/>
              </w:rPr>
              <w:t>2,00 – 38,00</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h)</w:t>
            </w:r>
            <w:r>
              <w:rPr>
                <w:sz w:val="24"/>
              </w:rPr>
              <w:t xml:space="preserve"> A </w:t>
            </w:r>
            <w:proofErr w:type="spellStart"/>
            <w:r>
              <w:rPr>
                <w:sz w:val="24"/>
              </w:rPr>
              <w:t>közművesítettség</w:t>
            </w:r>
            <w:proofErr w:type="spellEnd"/>
            <w:r>
              <w:rPr>
                <w:sz w:val="24"/>
              </w:rPr>
              <w:t xml:space="preserve"> előírt mértéke:</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92"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jc w:val="center"/>
              <w:rPr>
                <w:sz w:val="24"/>
              </w:rPr>
            </w:pPr>
            <w:r>
              <w:rPr>
                <w:sz w:val="24"/>
              </w:rPr>
              <w:t>teljes</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i)</w:t>
            </w:r>
            <w:r>
              <w:rPr>
                <w:sz w:val="24"/>
              </w:rPr>
              <w:t xml:space="preserve"> A zöldfelület előírt legkisebb aránya (%):</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92"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jc w:val="center"/>
              <w:rPr>
                <w:sz w:val="24"/>
              </w:rPr>
            </w:pPr>
            <w:r>
              <w:rPr>
                <w:sz w:val="24"/>
              </w:rPr>
              <w:t>25</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j)</w:t>
            </w:r>
            <w:r>
              <w:rPr>
                <w:sz w:val="24"/>
              </w:rPr>
              <w:t xml:space="preserve"> Az előkert megengedett legkisebb mérete (m): </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92"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jc w:val="center"/>
              <w:rPr>
                <w:sz w:val="24"/>
              </w:rPr>
            </w:pPr>
            <w:r>
              <w:rPr>
                <w:sz w:val="24"/>
              </w:rPr>
              <w:t>0,00</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k)</w:t>
            </w:r>
            <w:r>
              <w:rPr>
                <w:sz w:val="24"/>
              </w:rPr>
              <w:t xml:space="preserve"> A kialakítható telek legkisebb megengedett szélessége (m):</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92"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jc w:val="center"/>
              <w:rPr>
                <w:sz w:val="24"/>
              </w:rPr>
            </w:pPr>
            <w:r>
              <w:rPr>
                <w:sz w:val="24"/>
              </w:rPr>
              <w:t>-</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l)</w:t>
            </w:r>
            <w:r>
              <w:rPr>
                <w:sz w:val="24"/>
              </w:rPr>
              <w:t xml:space="preserve"> A kialakítható telek legkisebb megengedett mélysége (m):</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92"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jc w:val="center"/>
              <w:rPr>
                <w:sz w:val="24"/>
              </w:rPr>
            </w:pPr>
            <w:r>
              <w:rPr>
                <w:sz w:val="24"/>
              </w:rPr>
              <w:t>-</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m)</w:t>
            </w:r>
            <w:r>
              <w:rPr>
                <w:sz w:val="24"/>
              </w:rPr>
              <w:t xml:space="preserve"> Az övezetben kialakítandó építészeti karakter jellemzői:</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92"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jc w:val="center"/>
              <w:rPr>
                <w:sz w:val="24"/>
              </w:rPr>
            </w:pPr>
            <w:r>
              <w:rPr>
                <w:sz w:val="24"/>
              </w:rPr>
              <w:t>-</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n)</w:t>
            </w:r>
            <w:r>
              <w:rPr>
                <w:sz w:val="24"/>
              </w:rPr>
              <w:t xml:space="preserve"> A nyomvonalas építmények és műtárgyaik kialakítására vonatkozó előírások:</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92"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jc w:val="center"/>
              <w:rPr>
                <w:sz w:val="24"/>
              </w:rPr>
            </w:pPr>
          </w:p>
          <w:p w:rsidR="00E93F6B" w:rsidRDefault="00E93F6B" w:rsidP="001B1DF3">
            <w:pPr>
              <w:pStyle w:val="Szvegtrzs"/>
              <w:jc w:val="center"/>
              <w:rPr>
                <w:sz w:val="24"/>
              </w:rPr>
            </w:pPr>
            <w:r>
              <w:rPr>
                <w:sz w:val="24"/>
              </w:rPr>
              <w:t>-</w:t>
            </w:r>
          </w:p>
        </w:tc>
      </w:tr>
    </w:tbl>
    <w:p w:rsidR="00E93F6B" w:rsidRDefault="00E93F6B" w:rsidP="00E93F6B">
      <w:pPr>
        <w:jc w:val="both"/>
      </w:pPr>
    </w:p>
    <w:p w:rsidR="00FF551F" w:rsidRDefault="00FF551F" w:rsidP="00E93F6B">
      <w:pPr>
        <w:jc w:val="both"/>
      </w:pPr>
    </w:p>
    <w:p w:rsidR="00FF551F" w:rsidRDefault="00FF551F" w:rsidP="00E93F6B">
      <w:pPr>
        <w:jc w:val="both"/>
      </w:pPr>
    </w:p>
    <w:p w:rsidR="00E93F6B" w:rsidRDefault="00E93F6B" w:rsidP="00E93F6B">
      <w:pPr>
        <w:pStyle w:val="Bekezds"/>
        <w:jc w:val="both"/>
      </w:pPr>
      <w:r>
        <w:rPr>
          <w:b/>
        </w:rPr>
        <w:lastRenderedPageBreak/>
        <w:t>5. §</w:t>
      </w:r>
      <w:r>
        <w:tab/>
        <w:t>A R. 19. §</w:t>
      </w:r>
      <w:proofErr w:type="spellStart"/>
      <w:r>
        <w:t>-</w:t>
      </w:r>
      <w:proofErr w:type="gramStart"/>
      <w:r>
        <w:t>a</w:t>
      </w:r>
      <w:proofErr w:type="spellEnd"/>
      <w:proofErr w:type="gramEnd"/>
      <w:r>
        <w:t xml:space="preserve"> a következő (37a) bekezdéssel egészül ki:</w:t>
      </w:r>
    </w:p>
    <w:p w:rsidR="00E93F6B" w:rsidRDefault="00E93F6B" w:rsidP="00E93F6B">
      <w:pPr>
        <w:jc w:val="both"/>
      </w:pPr>
    </w:p>
    <w:tbl>
      <w:tblPr>
        <w:tblW w:w="8993" w:type="dxa"/>
        <w:tblLook w:val="0600"/>
      </w:tblPr>
      <w:tblGrid>
        <w:gridCol w:w="680"/>
        <w:gridCol w:w="2646"/>
        <w:gridCol w:w="19"/>
        <w:gridCol w:w="241"/>
        <w:gridCol w:w="14"/>
        <w:gridCol w:w="1857"/>
        <w:gridCol w:w="155"/>
        <w:gridCol w:w="3381"/>
      </w:tblGrid>
      <w:tr w:rsidR="00E93F6B" w:rsidTr="001B1DF3">
        <w:trPr>
          <w:cantSplit/>
        </w:trPr>
        <w:tc>
          <w:tcPr>
            <w:tcW w:w="8993" w:type="dxa"/>
            <w:gridSpan w:val="8"/>
            <w:tcBorders>
              <w:top w:val="nil"/>
              <w:left w:val="nil"/>
              <w:bottom w:val="nil"/>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firstLine="227"/>
              <w:jc w:val="left"/>
              <w:rPr>
                <w:sz w:val="24"/>
              </w:rPr>
            </w:pPr>
            <w:r>
              <w:rPr>
                <w:sz w:val="24"/>
              </w:rPr>
              <w:t xml:space="preserve">(37a) A </w:t>
            </w:r>
            <w:r>
              <w:rPr>
                <w:b/>
                <w:bCs/>
                <w:sz w:val="24"/>
              </w:rPr>
              <w:t>KEGY-1</w:t>
            </w:r>
            <w:r>
              <w:rPr>
                <w:sz w:val="24"/>
              </w:rPr>
              <w:t xml:space="preserve"> jelű építési övezetre vonatkozó előírások:</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2646" w:type="dxa"/>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a)</w:t>
            </w:r>
            <w:proofErr w:type="spellStart"/>
            <w:r>
              <w:rPr>
                <w:sz w:val="24"/>
              </w:rPr>
              <w:t>Területfelhasználási</w:t>
            </w:r>
            <w:proofErr w:type="spellEnd"/>
            <w:r>
              <w:rPr>
                <w:sz w:val="24"/>
              </w:rPr>
              <w:t xml:space="preserve"> mód:</w:t>
            </w:r>
          </w:p>
        </w:tc>
        <w:tc>
          <w:tcPr>
            <w:tcW w:w="260" w:type="dxa"/>
            <w:gridSpan w:val="2"/>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5407" w:type="dxa"/>
            <w:gridSpan w:val="4"/>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jc w:val="left"/>
              <w:rPr>
                <w:sz w:val="24"/>
              </w:rPr>
            </w:pPr>
            <w:r>
              <w:rPr>
                <w:sz w:val="24"/>
              </w:rPr>
              <w:t>Turisztikai célú egyéb különleges terület</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2646" w:type="dxa"/>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b)</w:t>
            </w:r>
            <w:r>
              <w:rPr>
                <w:sz w:val="24"/>
              </w:rPr>
              <w:t xml:space="preserve"> A rendeltetésre vonatkozó előírások:</w:t>
            </w:r>
          </w:p>
        </w:tc>
        <w:tc>
          <w:tcPr>
            <w:tcW w:w="260" w:type="dxa"/>
            <w:gridSpan w:val="2"/>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5407" w:type="dxa"/>
            <w:gridSpan w:val="4"/>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rPr>
                <w:sz w:val="24"/>
              </w:rPr>
            </w:pPr>
            <w:r>
              <w:rPr>
                <w:sz w:val="24"/>
              </w:rPr>
              <w:t>Az építési övezetben a vendéglátás, rendezvény-szervezés, kereskedelmi szállás valamint állattartás rendeltetésű építmények és a kapcsolódó kiszolgáló létesítmények helyezhetők el, az OTÉK 31. §</w:t>
            </w:r>
            <w:proofErr w:type="spellStart"/>
            <w:r>
              <w:rPr>
                <w:sz w:val="24"/>
              </w:rPr>
              <w:t>-ának</w:t>
            </w:r>
            <w:proofErr w:type="spellEnd"/>
            <w:r>
              <w:rPr>
                <w:sz w:val="24"/>
              </w:rPr>
              <w:t xml:space="preserve"> és a hatályos jogszabályok idevágó előírásainak figyelembevételével.</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2646" w:type="dxa"/>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c)</w:t>
            </w:r>
            <w:r>
              <w:rPr>
                <w:sz w:val="24"/>
              </w:rPr>
              <w:t xml:space="preserve"> Terepszint alatti illetve egyéb építményekre vonatkozó előírások:</w:t>
            </w:r>
          </w:p>
        </w:tc>
        <w:tc>
          <w:tcPr>
            <w:tcW w:w="260" w:type="dxa"/>
            <w:gridSpan w:val="2"/>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5407" w:type="dxa"/>
            <w:gridSpan w:val="4"/>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center"/>
              <w:rPr>
                <w:sz w:val="24"/>
              </w:rPr>
            </w:pPr>
          </w:p>
          <w:p w:rsidR="00E93F6B" w:rsidRDefault="00E93F6B" w:rsidP="001B1DF3">
            <w:pPr>
              <w:pStyle w:val="Szvegtrzs"/>
              <w:ind w:left="397" w:hanging="397"/>
              <w:jc w:val="center"/>
              <w:rPr>
                <w:sz w:val="24"/>
              </w:rPr>
            </w:pPr>
          </w:p>
          <w:p w:rsidR="00E93F6B" w:rsidRDefault="00E93F6B" w:rsidP="001B1DF3">
            <w:pPr>
              <w:pStyle w:val="Szvegtrzs"/>
              <w:ind w:left="397" w:hanging="397"/>
              <w:jc w:val="center"/>
              <w:rPr>
                <w:sz w:val="24"/>
              </w:rPr>
            </w:pPr>
            <w:r>
              <w:rPr>
                <w:sz w:val="24"/>
              </w:rPr>
              <w:t>-</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5"/>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d)</w:t>
            </w:r>
            <w:r>
              <w:rPr>
                <w:sz w:val="24"/>
              </w:rPr>
              <w:t xml:space="preserve"> A kialakítható telek legkisebb területe (m</w:t>
            </w:r>
            <w:r>
              <w:rPr>
                <w:sz w:val="24"/>
                <w:vertAlign w:val="superscript"/>
              </w:rPr>
              <w:t>2</w:t>
            </w:r>
            <w:r>
              <w:rPr>
                <w:sz w:val="24"/>
              </w:rPr>
              <w:t>):</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tabs>
                <w:tab w:val="left" w:pos="620"/>
                <w:tab w:val="center" w:pos="901"/>
              </w:tabs>
              <w:jc w:val="center"/>
              <w:rPr>
                <w:sz w:val="24"/>
              </w:rPr>
            </w:pPr>
            <w:r>
              <w:rPr>
                <w:sz w:val="24"/>
              </w:rPr>
              <w:t>2000</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5"/>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e)</w:t>
            </w:r>
            <w:r>
              <w:rPr>
                <w:sz w:val="24"/>
              </w:rPr>
              <w:t xml:space="preserve"> Beépítési mód:</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jc w:val="center"/>
              <w:rPr>
                <w:sz w:val="24"/>
              </w:rPr>
            </w:pPr>
            <w:r>
              <w:rPr>
                <w:sz w:val="24"/>
              </w:rPr>
              <w:t>szabadon álló</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5"/>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f)</w:t>
            </w:r>
            <w:r>
              <w:rPr>
                <w:sz w:val="24"/>
              </w:rPr>
              <w:t xml:space="preserve"> A beépítettség megengedett legnagyobb aránya (%):</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jc w:val="center"/>
              <w:rPr>
                <w:sz w:val="24"/>
              </w:rPr>
            </w:pPr>
            <w:r>
              <w:rPr>
                <w:sz w:val="24"/>
              </w:rPr>
              <w:t>40</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5"/>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g)</w:t>
            </w:r>
            <w:r>
              <w:rPr>
                <w:sz w:val="24"/>
              </w:rPr>
              <w:t xml:space="preserve"> A megengedett legkisebb-legnagyobb építménymagasság (m):</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jc w:val="center"/>
              <w:rPr>
                <w:sz w:val="24"/>
              </w:rPr>
            </w:pPr>
            <w:r>
              <w:rPr>
                <w:sz w:val="24"/>
              </w:rPr>
              <w:t>2,00 – 4,80</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5"/>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h)</w:t>
            </w:r>
            <w:r>
              <w:rPr>
                <w:sz w:val="24"/>
              </w:rPr>
              <w:t xml:space="preserve"> A </w:t>
            </w:r>
            <w:proofErr w:type="spellStart"/>
            <w:r>
              <w:rPr>
                <w:sz w:val="24"/>
              </w:rPr>
              <w:t>közművesítettség</w:t>
            </w:r>
            <w:proofErr w:type="spellEnd"/>
            <w:r>
              <w:rPr>
                <w:sz w:val="24"/>
              </w:rPr>
              <w:t xml:space="preserve"> előírt mértéke:</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jc w:val="center"/>
              <w:rPr>
                <w:sz w:val="24"/>
              </w:rPr>
            </w:pPr>
            <w:r>
              <w:rPr>
                <w:sz w:val="24"/>
              </w:rPr>
              <w:t>részleges</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5"/>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i)</w:t>
            </w:r>
            <w:r>
              <w:rPr>
                <w:sz w:val="24"/>
              </w:rPr>
              <w:t xml:space="preserve"> A zöldfelület előírt legkisebb aránya (%):</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jc w:val="center"/>
              <w:rPr>
                <w:sz w:val="24"/>
              </w:rPr>
            </w:pPr>
            <w:r>
              <w:rPr>
                <w:sz w:val="24"/>
              </w:rPr>
              <w:t>55</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5"/>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j)</w:t>
            </w:r>
            <w:r>
              <w:rPr>
                <w:sz w:val="24"/>
              </w:rPr>
              <w:t xml:space="preserve"> Az előkert megengedett legkisebb mérete (m): </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jc w:val="center"/>
              <w:rPr>
                <w:sz w:val="24"/>
              </w:rPr>
            </w:pPr>
            <w:r>
              <w:rPr>
                <w:sz w:val="24"/>
              </w:rPr>
              <w:t>0,00</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5"/>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k)</w:t>
            </w:r>
            <w:r>
              <w:rPr>
                <w:sz w:val="24"/>
              </w:rPr>
              <w:t xml:space="preserve"> A kialakítható telek legkisebb megengedett szélessége (m):</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jc w:val="center"/>
              <w:rPr>
                <w:sz w:val="24"/>
              </w:rPr>
            </w:pPr>
            <w:r>
              <w:rPr>
                <w:sz w:val="24"/>
              </w:rPr>
              <w:t>-</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5"/>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l)</w:t>
            </w:r>
            <w:r>
              <w:rPr>
                <w:sz w:val="24"/>
              </w:rPr>
              <w:t xml:space="preserve"> A kialakítható telek legkisebb megengedett mélysége (m):</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lfej"/>
              <w:jc w:val="center"/>
            </w:pPr>
            <w:r>
              <w:rPr>
                <w:sz w:val="22"/>
              </w:rPr>
              <w:t>-</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5"/>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m)</w:t>
            </w:r>
            <w:r>
              <w:rPr>
                <w:sz w:val="24"/>
              </w:rPr>
              <w:t xml:space="preserve"> Az övezetben kialakítandó építészeti karakter jellemzői: </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lfej"/>
              <w:jc w:val="center"/>
            </w:pPr>
            <w:r>
              <w:rPr>
                <w:sz w:val="22"/>
              </w:rPr>
              <w:t>-</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5"/>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n)</w:t>
            </w:r>
            <w:r>
              <w:rPr>
                <w:sz w:val="24"/>
              </w:rPr>
              <w:tab/>
              <w:t>A nyomvonalas építmények és műtárgyaik kialakítására vonatkozó előírások:</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lfej"/>
              <w:jc w:val="center"/>
            </w:pPr>
          </w:p>
          <w:p w:rsidR="00E93F6B" w:rsidRDefault="00E93F6B" w:rsidP="001B1DF3">
            <w:pPr>
              <w:pStyle w:val="lfej"/>
              <w:jc w:val="center"/>
            </w:pPr>
            <w:r>
              <w:rPr>
                <w:sz w:val="22"/>
              </w:rPr>
              <w:t>-</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2665" w:type="dxa"/>
            <w:gridSpan w:val="2"/>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o)</w:t>
            </w:r>
            <w:r>
              <w:rPr>
                <w:sz w:val="24"/>
              </w:rPr>
              <w:tab/>
              <w:t>Egyéb övezeti előírások:</w:t>
            </w:r>
          </w:p>
        </w:tc>
        <w:tc>
          <w:tcPr>
            <w:tcW w:w="255" w:type="dxa"/>
            <w:gridSpan w:val="2"/>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5393" w:type="dxa"/>
            <w:gridSpan w:val="3"/>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r>
              <w:t>A zöldfelületet háromszintes növényzettel (gyeppel és 150 m</w:t>
            </w:r>
            <w:r>
              <w:rPr>
                <w:vertAlign w:val="superscript"/>
                <w:lang w:bidi="hu-HU"/>
              </w:rPr>
              <w:t>2</w:t>
            </w:r>
            <w:r>
              <w:t>-enként 40 db cserjével és 150 m</w:t>
            </w:r>
            <w:r>
              <w:rPr>
                <w:vertAlign w:val="superscript"/>
                <w:lang w:bidi="hu-HU"/>
              </w:rPr>
              <w:t>2</w:t>
            </w:r>
            <w:r>
              <w:t>-enként 1 db nagy lombkoronájú fával kell kialakítani és fenntartani. Új épület használatbavételéig vagy meglévő épület rendeltetésváltásáig meg kell valósítani a terület őshonos fafajokból álló takarófásítását.</w:t>
            </w:r>
          </w:p>
          <w:p w:rsidR="00E93F6B" w:rsidRDefault="00E93F6B" w:rsidP="001B1DF3">
            <w:r>
              <w:t>A burkolt területek arányát a lehető legalacsonyabbra kell szorítani, törekedni kell a minél nagyobb kiterjedésű zöldfelületek megtartására.</w:t>
            </w:r>
          </w:p>
          <w:p w:rsidR="00E93F6B" w:rsidRDefault="00E93F6B" w:rsidP="001B1DF3">
            <w:r>
              <w:t xml:space="preserve">Az építmények kialakítása során a kültéri megvilágításhoz csak teljesen ernyőzött, a horizont alá 3-4 fokkal takart, </w:t>
            </w:r>
            <w:proofErr w:type="spellStart"/>
            <w:r>
              <w:t>síkbúrás</w:t>
            </w:r>
            <w:proofErr w:type="spellEnd"/>
            <w:r>
              <w:t xml:space="preserve"> lámpa alkalmazható oly módon, hogy az a horizont fölé ne világítson. Egyéb, ferde megvilágítás csak élet- és vagyonbiztonsági okokból és csak mozgásérzékelős bekapcsolóval telepíthető.</w:t>
            </w:r>
          </w:p>
          <w:p w:rsidR="00E93F6B" w:rsidRDefault="00E93F6B" w:rsidP="001B1DF3">
            <w:r>
              <w:t xml:space="preserve">Az építmények kialakítsa során a világító szerelvényenkénti legnagyobb megengedett fényáram 1600 lumen. Meleg fényű </w:t>
            </w:r>
            <w:proofErr w:type="spellStart"/>
            <w:r>
              <w:t>LED-ek</w:t>
            </w:r>
            <w:proofErr w:type="spellEnd"/>
            <w:r>
              <w:t xml:space="preserve"> vagy lámpák kerüljenek alkalmazásra. A lámpatestekben alkalmazott fényforrás sárgás fény, meleg </w:t>
            </w:r>
            <w:proofErr w:type="gramStart"/>
            <w:r>
              <w:t>színhőmérséklet  (</w:t>
            </w:r>
            <w:proofErr w:type="gramEnd"/>
            <w:r>
              <w:t>legfeljebb 3000 K°) legyen.</w:t>
            </w:r>
          </w:p>
        </w:tc>
      </w:tr>
    </w:tbl>
    <w:p w:rsidR="00E93F6B" w:rsidRDefault="00E93F6B" w:rsidP="00E93F6B">
      <w:pPr>
        <w:jc w:val="both"/>
      </w:pPr>
    </w:p>
    <w:p w:rsidR="00E93F6B" w:rsidRDefault="00E93F6B" w:rsidP="00E93F6B">
      <w:pPr>
        <w:pStyle w:val="Bekezds"/>
        <w:jc w:val="both"/>
      </w:pPr>
      <w:r>
        <w:rPr>
          <w:b/>
        </w:rPr>
        <w:t>6. §</w:t>
      </w:r>
      <w:r>
        <w:tab/>
        <w:t>A R. 19. §</w:t>
      </w:r>
      <w:proofErr w:type="spellStart"/>
      <w:r>
        <w:t>-</w:t>
      </w:r>
      <w:proofErr w:type="gramStart"/>
      <w:r>
        <w:t>a</w:t>
      </w:r>
      <w:proofErr w:type="spellEnd"/>
      <w:proofErr w:type="gramEnd"/>
      <w:r>
        <w:t xml:space="preserve"> a következő (61a) bekezdéssel egészül ki:</w:t>
      </w:r>
    </w:p>
    <w:p w:rsidR="00E93F6B" w:rsidRDefault="00E93F6B" w:rsidP="00E93F6B">
      <w:pPr>
        <w:pStyle w:val="Bekezds"/>
        <w:jc w:val="both"/>
      </w:pPr>
    </w:p>
    <w:tbl>
      <w:tblPr>
        <w:tblW w:w="8993" w:type="dxa"/>
        <w:tblLook w:val="0600"/>
      </w:tblPr>
      <w:tblGrid>
        <w:gridCol w:w="680"/>
        <w:gridCol w:w="2646"/>
        <w:gridCol w:w="260"/>
        <w:gridCol w:w="1871"/>
        <w:gridCol w:w="155"/>
        <w:gridCol w:w="3381"/>
      </w:tblGrid>
      <w:tr w:rsidR="00E93F6B" w:rsidTr="001B1DF3">
        <w:trPr>
          <w:cantSplit/>
        </w:trPr>
        <w:tc>
          <w:tcPr>
            <w:tcW w:w="8993" w:type="dxa"/>
            <w:gridSpan w:val="6"/>
            <w:tcBorders>
              <w:top w:val="nil"/>
              <w:left w:val="nil"/>
              <w:bottom w:val="nil"/>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firstLine="227"/>
              <w:jc w:val="left"/>
              <w:rPr>
                <w:sz w:val="24"/>
              </w:rPr>
            </w:pPr>
            <w:r>
              <w:rPr>
                <w:sz w:val="24"/>
              </w:rPr>
              <w:t xml:space="preserve">(61a) Az </w:t>
            </w:r>
            <w:r>
              <w:rPr>
                <w:b/>
                <w:bCs/>
                <w:sz w:val="24"/>
              </w:rPr>
              <w:t>Lk-18</w:t>
            </w:r>
            <w:r>
              <w:rPr>
                <w:sz w:val="24"/>
              </w:rPr>
              <w:t xml:space="preserve"> jelű építési övezetre vonatkozó előírások:</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2646" w:type="dxa"/>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a)</w:t>
            </w:r>
            <w:proofErr w:type="spellStart"/>
            <w:r>
              <w:rPr>
                <w:sz w:val="24"/>
              </w:rPr>
              <w:t>Területfelhasználási</w:t>
            </w:r>
            <w:proofErr w:type="spellEnd"/>
            <w:r>
              <w:rPr>
                <w:sz w:val="24"/>
              </w:rPr>
              <w:t xml:space="preserve"> mód:</w:t>
            </w:r>
          </w:p>
        </w:tc>
        <w:tc>
          <w:tcPr>
            <w:tcW w:w="260"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5407" w:type="dxa"/>
            <w:gridSpan w:val="3"/>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sz w:val="24"/>
              </w:rPr>
              <w:t>Kisvárosias lakóterület</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2646" w:type="dxa"/>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b)</w:t>
            </w:r>
            <w:r>
              <w:rPr>
                <w:sz w:val="24"/>
              </w:rPr>
              <w:t xml:space="preserve"> A rendeltetésre vonatkozó előírások:</w:t>
            </w:r>
          </w:p>
        </w:tc>
        <w:tc>
          <w:tcPr>
            <w:tcW w:w="260"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5407" w:type="dxa"/>
            <w:gridSpan w:val="3"/>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rPr>
                <w:sz w:val="24"/>
              </w:rPr>
            </w:pPr>
            <w:r>
              <w:rPr>
                <w:sz w:val="24"/>
              </w:rPr>
              <w:t>Az építési övezetben az OTÉK 12. és 32. §</w:t>
            </w:r>
            <w:proofErr w:type="spellStart"/>
            <w:r>
              <w:rPr>
                <w:sz w:val="24"/>
              </w:rPr>
              <w:t>-ában</w:t>
            </w:r>
            <w:proofErr w:type="spellEnd"/>
            <w:r>
              <w:rPr>
                <w:sz w:val="24"/>
              </w:rPr>
              <w:t xml:space="preserve"> meghatározott rendeltetésű létesítmények helyezhetők el, a 31. § és a hatályos jogszabályok idevágó előírásainak figyelembevételével.</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2646" w:type="dxa"/>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c)</w:t>
            </w:r>
            <w:r>
              <w:rPr>
                <w:sz w:val="24"/>
              </w:rPr>
              <w:t xml:space="preserve"> Terepszint alatti illetve egyéb építményekre vonatkozó előírások:</w:t>
            </w:r>
          </w:p>
        </w:tc>
        <w:tc>
          <w:tcPr>
            <w:tcW w:w="260"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5407" w:type="dxa"/>
            <w:gridSpan w:val="3"/>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center"/>
              <w:rPr>
                <w:sz w:val="24"/>
              </w:rPr>
            </w:pPr>
          </w:p>
          <w:p w:rsidR="00E93F6B" w:rsidRDefault="00E93F6B" w:rsidP="001B1DF3">
            <w:pPr>
              <w:pStyle w:val="Szvegtrzs"/>
              <w:ind w:left="397" w:hanging="397"/>
              <w:jc w:val="center"/>
              <w:rPr>
                <w:sz w:val="24"/>
              </w:rPr>
            </w:pPr>
          </w:p>
          <w:p w:rsidR="00E93F6B" w:rsidRDefault="00E93F6B" w:rsidP="001B1DF3">
            <w:pPr>
              <w:pStyle w:val="Szvegtrzs"/>
              <w:ind w:left="397" w:hanging="397"/>
              <w:jc w:val="center"/>
              <w:rPr>
                <w:sz w:val="24"/>
              </w:rPr>
            </w:pPr>
            <w:r>
              <w:rPr>
                <w:sz w:val="24"/>
              </w:rPr>
              <w:t>-</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d)</w:t>
            </w:r>
            <w:r>
              <w:rPr>
                <w:sz w:val="24"/>
              </w:rPr>
              <w:t xml:space="preserve"> A kialakítható telek legkisebb területe (m</w:t>
            </w:r>
            <w:r>
              <w:rPr>
                <w:sz w:val="24"/>
                <w:vertAlign w:val="superscript"/>
              </w:rPr>
              <w:t>2</w:t>
            </w:r>
            <w:r>
              <w:rPr>
                <w:sz w:val="24"/>
              </w:rPr>
              <w:t>):</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tabs>
                <w:tab w:val="left" w:pos="620"/>
                <w:tab w:val="center" w:pos="901"/>
              </w:tabs>
              <w:jc w:val="center"/>
              <w:rPr>
                <w:sz w:val="24"/>
              </w:rPr>
            </w:pPr>
            <w:r>
              <w:rPr>
                <w:sz w:val="24"/>
              </w:rPr>
              <w:t>300</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e)</w:t>
            </w:r>
            <w:r>
              <w:rPr>
                <w:sz w:val="24"/>
              </w:rPr>
              <w:t xml:space="preserve"> Beépítési mód:</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jc w:val="center"/>
              <w:rPr>
                <w:sz w:val="24"/>
              </w:rPr>
            </w:pPr>
            <w:r>
              <w:rPr>
                <w:sz w:val="24"/>
              </w:rPr>
              <w:t>oldalhatáron álló</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f)</w:t>
            </w:r>
            <w:r>
              <w:rPr>
                <w:sz w:val="24"/>
              </w:rPr>
              <w:t xml:space="preserve"> A beépítettség megengedett legnagyobb aránya (%):</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jc w:val="center"/>
              <w:rPr>
                <w:sz w:val="24"/>
              </w:rPr>
            </w:pPr>
            <w:r>
              <w:rPr>
                <w:sz w:val="24"/>
              </w:rPr>
              <w:t>60</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g)</w:t>
            </w:r>
            <w:r>
              <w:rPr>
                <w:sz w:val="24"/>
              </w:rPr>
              <w:t xml:space="preserve"> A megengedett legkisebb-legnagyobb építménymagasság (m):</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jc w:val="center"/>
              <w:rPr>
                <w:sz w:val="24"/>
              </w:rPr>
            </w:pPr>
            <w:r>
              <w:rPr>
                <w:sz w:val="24"/>
              </w:rPr>
              <w:t>2,00 – 6,50</w:t>
            </w:r>
          </w:p>
        </w:tc>
      </w:tr>
      <w:tr w:rsidR="00E93F6B" w:rsidTr="001B1DF3">
        <w:trPr>
          <w:cantSplit/>
          <w:trHeight w:val="76"/>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h)</w:t>
            </w:r>
            <w:r>
              <w:rPr>
                <w:sz w:val="24"/>
              </w:rPr>
              <w:t xml:space="preserve"> A </w:t>
            </w:r>
            <w:proofErr w:type="spellStart"/>
            <w:r>
              <w:rPr>
                <w:sz w:val="24"/>
              </w:rPr>
              <w:t>közművesítettség</w:t>
            </w:r>
            <w:proofErr w:type="spellEnd"/>
            <w:r>
              <w:rPr>
                <w:sz w:val="24"/>
              </w:rPr>
              <w:t xml:space="preserve"> előírt mértéke:</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jc w:val="center"/>
              <w:rPr>
                <w:sz w:val="24"/>
              </w:rPr>
            </w:pPr>
            <w:r>
              <w:rPr>
                <w:sz w:val="24"/>
              </w:rPr>
              <w:t>teljes</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i)</w:t>
            </w:r>
            <w:r>
              <w:rPr>
                <w:sz w:val="24"/>
              </w:rPr>
              <w:t xml:space="preserve"> A zöldfelület előírt legkisebb aránya (%):</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jc w:val="center"/>
              <w:rPr>
                <w:sz w:val="24"/>
              </w:rPr>
            </w:pPr>
            <w:r>
              <w:rPr>
                <w:sz w:val="24"/>
              </w:rPr>
              <w:t>20</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 xml:space="preserve">j) </w:t>
            </w:r>
            <w:r>
              <w:rPr>
                <w:sz w:val="24"/>
              </w:rPr>
              <w:t>Az előkert megengedett legkisebb mérete (m):</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jc w:val="center"/>
              <w:rPr>
                <w:sz w:val="24"/>
              </w:rPr>
            </w:pPr>
            <w:r>
              <w:rPr>
                <w:sz w:val="24"/>
              </w:rPr>
              <w:t>0,00</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k)</w:t>
            </w:r>
            <w:r>
              <w:rPr>
                <w:sz w:val="24"/>
              </w:rPr>
              <w:t xml:space="preserve"> A kialakítható telek legkisebb megengedett szélessége (m):</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lfej"/>
              <w:jc w:val="center"/>
            </w:pPr>
            <w:r>
              <w:rPr>
                <w:sz w:val="22"/>
              </w:rPr>
              <w:t>-</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l)</w:t>
            </w:r>
            <w:r>
              <w:rPr>
                <w:sz w:val="24"/>
              </w:rPr>
              <w:t xml:space="preserve"> A kialakítható telek legkisebb megengedett mélysége (m):</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lfej"/>
              <w:jc w:val="center"/>
            </w:pPr>
            <w:r>
              <w:rPr>
                <w:sz w:val="22"/>
              </w:rPr>
              <w:t>-</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m)</w:t>
            </w:r>
            <w:r>
              <w:rPr>
                <w:sz w:val="24"/>
              </w:rPr>
              <w:t xml:space="preserve"> Az övezetben kialakítandó építészeti karakter jellemzői: </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lfej"/>
              <w:jc w:val="center"/>
            </w:pPr>
            <w:r>
              <w:rPr>
                <w:sz w:val="22"/>
              </w:rPr>
              <w:t>-</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n)</w:t>
            </w:r>
            <w:r>
              <w:rPr>
                <w:sz w:val="24"/>
              </w:rPr>
              <w:t xml:space="preserve"> A nyomvonalas építmények és műtárgyaik kialakítására vonatkozó előírások:</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lfej"/>
              <w:jc w:val="center"/>
            </w:pPr>
          </w:p>
          <w:p w:rsidR="00E93F6B" w:rsidRDefault="00E93F6B" w:rsidP="001B1DF3">
            <w:pPr>
              <w:pStyle w:val="lfej"/>
              <w:jc w:val="center"/>
            </w:pPr>
            <w:r>
              <w:rPr>
                <w:sz w:val="22"/>
              </w:rPr>
              <w:t>-</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 xml:space="preserve">o) </w:t>
            </w:r>
            <w:r>
              <w:rPr>
                <w:sz w:val="24"/>
              </w:rPr>
              <w:t>Az oldalkert megengedett legkisebb mérete (m):</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jc w:val="center"/>
              <w:rPr>
                <w:sz w:val="24"/>
              </w:rPr>
            </w:pPr>
            <w:r>
              <w:rPr>
                <w:sz w:val="24"/>
              </w:rPr>
              <w:t>4,00</w:t>
            </w:r>
          </w:p>
        </w:tc>
      </w:tr>
    </w:tbl>
    <w:p w:rsidR="00E93F6B" w:rsidRDefault="00E93F6B" w:rsidP="00E93F6B">
      <w:pPr>
        <w:jc w:val="both"/>
      </w:pPr>
    </w:p>
    <w:p w:rsidR="00E93F6B" w:rsidRDefault="00E93F6B" w:rsidP="00E93F6B">
      <w:pPr>
        <w:pStyle w:val="Bekezds"/>
        <w:jc w:val="both"/>
      </w:pPr>
      <w:r>
        <w:rPr>
          <w:b/>
        </w:rPr>
        <w:t>7. §</w:t>
      </w:r>
      <w:r>
        <w:tab/>
        <w:t>A R. 19. §</w:t>
      </w:r>
      <w:proofErr w:type="spellStart"/>
      <w:r>
        <w:t>-</w:t>
      </w:r>
      <w:proofErr w:type="gramStart"/>
      <w:r>
        <w:t>a</w:t>
      </w:r>
      <w:proofErr w:type="spellEnd"/>
      <w:proofErr w:type="gramEnd"/>
      <w:r>
        <w:t xml:space="preserve"> a következő (61b) bekezdéssel egészül ki:</w:t>
      </w:r>
    </w:p>
    <w:p w:rsidR="00E93F6B" w:rsidRDefault="00E93F6B" w:rsidP="00E93F6B">
      <w:pPr>
        <w:pStyle w:val="Bekezds"/>
        <w:jc w:val="both"/>
      </w:pPr>
    </w:p>
    <w:tbl>
      <w:tblPr>
        <w:tblW w:w="8993" w:type="dxa"/>
        <w:tblLook w:val="0600"/>
      </w:tblPr>
      <w:tblGrid>
        <w:gridCol w:w="680"/>
        <w:gridCol w:w="2646"/>
        <w:gridCol w:w="260"/>
        <w:gridCol w:w="1871"/>
        <w:gridCol w:w="155"/>
        <w:gridCol w:w="3381"/>
      </w:tblGrid>
      <w:tr w:rsidR="00E93F6B" w:rsidTr="001B1DF3">
        <w:trPr>
          <w:cantSplit/>
        </w:trPr>
        <w:tc>
          <w:tcPr>
            <w:tcW w:w="8993" w:type="dxa"/>
            <w:gridSpan w:val="6"/>
            <w:tcBorders>
              <w:top w:val="nil"/>
              <w:left w:val="nil"/>
              <w:bottom w:val="nil"/>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firstLine="227"/>
              <w:jc w:val="left"/>
              <w:rPr>
                <w:sz w:val="24"/>
              </w:rPr>
            </w:pPr>
            <w:r>
              <w:rPr>
                <w:sz w:val="24"/>
              </w:rPr>
              <w:t xml:space="preserve">(61b) Az </w:t>
            </w:r>
            <w:r>
              <w:rPr>
                <w:b/>
                <w:bCs/>
                <w:sz w:val="24"/>
              </w:rPr>
              <w:t>Lk-19</w:t>
            </w:r>
            <w:r>
              <w:rPr>
                <w:sz w:val="24"/>
              </w:rPr>
              <w:t xml:space="preserve"> jelű építési övezetre vonatkozó előírások:</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2646" w:type="dxa"/>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a)</w:t>
            </w:r>
            <w:proofErr w:type="spellStart"/>
            <w:r>
              <w:rPr>
                <w:sz w:val="24"/>
              </w:rPr>
              <w:t>Területfelhasználási</w:t>
            </w:r>
            <w:proofErr w:type="spellEnd"/>
            <w:r>
              <w:rPr>
                <w:sz w:val="24"/>
              </w:rPr>
              <w:t xml:space="preserve"> mód:</w:t>
            </w:r>
          </w:p>
        </w:tc>
        <w:tc>
          <w:tcPr>
            <w:tcW w:w="260"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5407" w:type="dxa"/>
            <w:gridSpan w:val="3"/>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sz w:val="24"/>
              </w:rPr>
              <w:t>Kisvárosias lakóterület</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2646" w:type="dxa"/>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b)</w:t>
            </w:r>
            <w:r>
              <w:rPr>
                <w:sz w:val="24"/>
              </w:rPr>
              <w:t xml:space="preserve"> A rendeltetésre vonatkozó előírások:</w:t>
            </w:r>
          </w:p>
        </w:tc>
        <w:tc>
          <w:tcPr>
            <w:tcW w:w="260"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5407" w:type="dxa"/>
            <w:gridSpan w:val="3"/>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rPr>
                <w:sz w:val="24"/>
              </w:rPr>
            </w:pPr>
            <w:r>
              <w:rPr>
                <w:sz w:val="24"/>
              </w:rPr>
              <w:t>Az építési övezetben az OTÉK 12. és 32. §</w:t>
            </w:r>
            <w:proofErr w:type="spellStart"/>
            <w:r>
              <w:rPr>
                <w:sz w:val="24"/>
              </w:rPr>
              <w:t>-ában</w:t>
            </w:r>
            <w:proofErr w:type="spellEnd"/>
            <w:r>
              <w:rPr>
                <w:sz w:val="24"/>
              </w:rPr>
              <w:t xml:space="preserve"> meghatározott rendeltetésű létesítmények helyezhetők el, a 31. § és a hatályos jogszabályok idevágó előírásainak figyelembevételével.</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2646" w:type="dxa"/>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c)</w:t>
            </w:r>
            <w:r>
              <w:rPr>
                <w:sz w:val="24"/>
              </w:rPr>
              <w:t xml:space="preserve"> Terepszint alatti illetve egyéb építményekre vonatkozó előírások:</w:t>
            </w:r>
          </w:p>
        </w:tc>
        <w:tc>
          <w:tcPr>
            <w:tcW w:w="260"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5407" w:type="dxa"/>
            <w:gridSpan w:val="3"/>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center"/>
              <w:rPr>
                <w:sz w:val="24"/>
              </w:rPr>
            </w:pPr>
          </w:p>
          <w:p w:rsidR="00E93F6B" w:rsidRDefault="00E93F6B" w:rsidP="001B1DF3">
            <w:pPr>
              <w:pStyle w:val="Szvegtrzs"/>
              <w:ind w:left="397" w:hanging="397"/>
              <w:jc w:val="center"/>
              <w:rPr>
                <w:sz w:val="24"/>
              </w:rPr>
            </w:pPr>
          </w:p>
          <w:p w:rsidR="00E93F6B" w:rsidRDefault="00E93F6B" w:rsidP="001B1DF3">
            <w:pPr>
              <w:pStyle w:val="Szvegtrzs"/>
              <w:ind w:left="397" w:hanging="397"/>
              <w:jc w:val="center"/>
              <w:rPr>
                <w:sz w:val="24"/>
              </w:rPr>
            </w:pPr>
            <w:r>
              <w:rPr>
                <w:sz w:val="24"/>
              </w:rPr>
              <w:t>-</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d)</w:t>
            </w:r>
            <w:r>
              <w:rPr>
                <w:sz w:val="24"/>
              </w:rPr>
              <w:t xml:space="preserve"> A kialakítható telek legkisebb területe (m</w:t>
            </w:r>
            <w:r>
              <w:rPr>
                <w:sz w:val="24"/>
                <w:vertAlign w:val="superscript"/>
              </w:rPr>
              <w:t>2</w:t>
            </w:r>
            <w:r>
              <w:rPr>
                <w:sz w:val="24"/>
              </w:rPr>
              <w:t>):</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tabs>
                <w:tab w:val="left" w:pos="620"/>
                <w:tab w:val="center" w:pos="901"/>
              </w:tabs>
              <w:jc w:val="center"/>
              <w:rPr>
                <w:sz w:val="24"/>
              </w:rPr>
            </w:pPr>
            <w:r>
              <w:rPr>
                <w:sz w:val="24"/>
              </w:rPr>
              <w:t>500</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e)</w:t>
            </w:r>
            <w:r>
              <w:rPr>
                <w:sz w:val="24"/>
              </w:rPr>
              <w:t xml:space="preserve"> Beépítési mód:</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jc w:val="center"/>
              <w:rPr>
                <w:sz w:val="24"/>
              </w:rPr>
            </w:pPr>
            <w:r>
              <w:rPr>
                <w:sz w:val="24"/>
              </w:rPr>
              <w:t>oldalhatáron álló</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f)</w:t>
            </w:r>
            <w:r>
              <w:rPr>
                <w:sz w:val="24"/>
              </w:rPr>
              <w:t xml:space="preserve"> A beépítettség megengedett legnagyobb aránya (%):</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jc w:val="center"/>
              <w:rPr>
                <w:sz w:val="24"/>
              </w:rPr>
            </w:pPr>
            <w:r>
              <w:rPr>
                <w:sz w:val="24"/>
              </w:rPr>
              <w:t>60</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g)</w:t>
            </w:r>
            <w:r>
              <w:rPr>
                <w:sz w:val="24"/>
              </w:rPr>
              <w:t xml:space="preserve"> A megengedett legkisebb-legnagyobb építménymagasság (m):</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jc w:val="center"/>
              <w:rPr>
                <w:sz w:val="24"/>
              </w:rPr>
            </w:pPr>
            <w:r>
              <w:rPr>
                <w:sz w:val="24"/>
              </w:rPr>
              <w:t>2,00 – 6,50</w:t>
            </w:r>
          </w:p>
        </w:tc>
      </w:tr>
      <w:tr w:rsidR="00E93F6B" w:rsidTr="001B1DF3">
        <w:trPr>
          <w:cantSplit/>
          <w:trHeight w:val="76"/>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h)</w:t>
            </w:r>
            <w:r>
              <w:rPr>
                <w:sz w:val="24"/>
              </w:rPr>
              <w:t xml:space="preserve"> A </w:t>
            </w:r>
            <w:proofErr w:type="spellStart"/>
            <w:r>
              <w:rPr>
                <w:sz w:val="24"/>
              </w:rPr>
              <w:t>közművesítettség</w:t>
            </w:r>
            <w:proofErr w:type="spellEnd"/>
            <w:r>
              <w:rPr>
                <w:sz w:val="24"/>
              </w:rPr>
              <w:t xml:space="preserve"> előírt mértéke:</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jc w:val="center"/>
              <w:rPr>
                <w:sz w:val="24"/>
              </w:rPr>
            </w:pPr>
            <w:r>
              <w:rPr>
                <w:sz w:val="24"/>
              </w:rPr>
              <w:t>teljes</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i)</w:t>
            </w:r>
            <w:r>
              <w:rPr>
                <w:sz w:val="24"/>
              </w:rPr>
              <w:t xml:space="preserve"> A zöldfelület előírt legkisebb aránya (%):</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jc w:val="center"/>
              <w:rPr>
                <w:sz w:val="24"/>
              </w:rPr>
            </w:pPr>
            <w:r>
              <w:rPr>
                <w:sz w:val="24"/>
              </w:rPr>
              <w:t>20</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j)</w:t>
            </w:r>
            <w:r>
              <w:rPr>
                <w:sz w:val="24"/>
              </w:rPr>
              <w:t xml:space="preserve"> Az előkert megengedett legkisebb mérete (m):</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jc w:val="center"/>
              <w:rPr>
                <w:sz w:val="24"/>
              </w:rPr>
            </w:pPr>
            <w:r>
              <w:rPr>
                <w:sz w:val="24"/>
              </w:rPr>
              <w:t>0,00</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k)</w:t>
            </w:r>
            <w:r>
              <w:rPr>
                <w:sz w:val="24"/>
              </w:rPr>
              <w:t xml:space="preserve"> A kialakítható telek legkisebb megengedett szélessége (m):</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lfej"/>
              <w:jc w:val="center"/>
            </w:pPr>
            <w:r>
              <w:rPr>
                <w:sz w:val="22"/>
              </w:rPr>
              <w:t>-</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l)</w:t>
            </w:r>
            <w:r>
              <w:rPr>
                <w:sz w:val="24"/>
              </w:rPr>
              <w:t xml:space="preserve"> A kialakítható telek legkisebb megengedett mélysége (m):</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lfej"/>
              <w:jc w:val="center"/>
            </w:pPr>
            <w:r>
              <w:rPr>
                <w:sz w:val="22"/>
              </w:rPr>
              <w:t>-</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m)</w:t>
            </w:r>
            <w:r>
              <w:rPr>
                <w:sz w:val="24"/>
              </w:rPr>
              <w:t xml:space="preserve"> Az övezetben kialakítandó építészeti karakter jellemzői: </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lfej"/>
              <w:jc w:val="center"/>
            </w:pPr>
            <w:r>
              <w:rPr>
                <w:sz w:val="22"/>
              </w:rPr>
              <w:t>-</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n)</w:t>
            </w:r>
            <w:r>
              <w:rPr>
                <w:sz w:val="24"/>
              </w:rPr>
              <w:t xml:space="preserve"> A nyomvonalas építmények és műtárgyaik kialakítására vonatkozó előírások:</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lfej"/>
              <w:jc w:val="center"/>
            </w:pPr>
          </w:p>
          <w:p w:rsidR="00E93F6B" w:rsidRDefault="00E93F6B" w:rsidP="001B1DF3">
            <w:pPr>
              <w:pStyle w:val="lfej"/>
              <w:jc w:val="center"/>
            </w:pPr>
            <w:r>
              <w:rPr>
                <w:sz w:val="22"/>
              </w:rPr>
              <w:t>-</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 xml:space="preserve">o) </w:t>
            </w:r>
            <w:r>
              <w:rPr>
                <w:sz w:val="24"/>
              </w:rPr>
              <w:t>Az oldalkert megengedett legkisebb mérete (m):</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jc w:val="center"/>
              <w:rPr>
                <w:sz w:val="24"/>
              </w:rPr>
            </w:pPr>
            <w:r>
              <w:rPr>
                <w:sz w:val="24"/>
              </w:rPr>
              <w:t>4,00</w:t>
            </w:r>
          </w:p>
        </w:tc>
      </w:tr>
    </w:tbl>
    <w:p w:rsidR="00E93F6B" w:rsidRDefault="00E93F6B" w:rsidP="00E93F6B">
      <w:pPr>
        <w:jc w:val="both"/>
      </w:pPr>
    </w:p>
    <w:p w:rsidR="00E93F6B" w:rsidRDefault="00E93F6B" w:rsidP="00E93F6B">
      <w:pPr>
        <w:pStyle w:val="Bekezds"/>
        <w:jc w:val="both"/>
      </w:pPr>
      <w:r>
        <w:rPr>
          <w:b/>
        </w:rPr>
        <w:t>8. §</w:t>
      </w:r>
      <w:r>
        <w:tab/>
        <w:t>A R. 19. §</w:t>
      </w:r>
      <w:proofErr w:type="spellStart"/>
      <w:r>
        <w:t>-</w:t>
      </w:r>
      <w:proofErr w:type="gramStart"/>
      <w:r>
        <w:t>a</w:t>
      </w:r>
      <w:proofErr w:type="spellEnd"/>
      <w:proofErr w:type="gramEnd"/>
      <w:r>
        <w:t xml:space="preserve"> a következő (61c) bekezdéssel egészül ki:</w:t>
      </w:r>
    </w:p>
    <w:p w:rsidR="00E93F6B" w:rsidRDefault="00E93F6B" w:rsidP="00E93F6B">
      <w:pPr>
        <w:pStyle w:val="Bekezds"/>
        <w:jc w:val="both"/>
      </w:pPr>
    </w:p>
    <w:tbl>
      <w:tblPr>
        <w:tblW w:w="8993" w:type="dxa"/>
        <w:tblLook w:val="0600"/>
      </w:tblPr>
      <w:tblGrid>
        <w:gridCol w:w="680"/>
        <w:gridCol w:w="2646"/>
        <w:gridCol w:w="260"/>
        <w:gridCol w:w="1871"/>
        <w:gridCol w:w="155"/>
        <w:gridCol w:w="3381"/>
      </w:tblGrid>
      <w:tr w:rsidR="00E93F6B" w:rsidTr="001B1DF3">
        <w:trPr>
          <w:cantSplit/>
        </w:trPr>
        <w:tc>
          <w:tcPr>
            <w:tcW w:w="8993" w:type="dxa"/>
            <w:gridSpan w:val="6"/>
            <w:tcBorders>
              <w:top w:val="nil"/>
              <w:left w:val="nil"/>
              <w:bottom w:val="nil"/>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firstLine="227"/>
              <w:jc w:val="left"/>
              <w:rPr>
                <w:sz w:val="24"/>
              </w:rPr>
            </w:pPr>
            <w:r>
              <w:rPr>
                <w:sz w:val="24"/>
              </w:rPr>
              <w:t xml:space="preserve">(61c) Az </w:t>
            </w:r>
            <w:r>
              <w:rPr>
                <w:b/>
                <w:bCs/>
                <w:sz w:val="24"/>
              </w:rPr>
              <w:t>Lk-20</w:t>
            </w:r>
            <w:r>
              <w:rPr>
                <w:sz w:val="24"/>
              </w:rPr>
              <w:t xml:space="preserve"> jelű építési övezetre vonatkozó előírások:</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2646" w:type="dxa"/>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a)</w:t>
            </w:r>
            <w:proofErr w:type="spellStart"/>
            <w:r>
              <w:rPr>
                <w:sz w:val="24"/>
              </w:rPr>
              <w:t>Területfelhasználási</w:t>
            </w:r>
            <w:proofErr w:type="spellEnd"/>
            <w:r>
              <w:rPr>
                <w:sz w:val="24"/>
              </w:rPr>
              <w:t xml:space="preserve"> mód:</w:t>
            </w:r>
          </w:p>
        </w:tc>
        <w:tc>
          <w:tcPr>
            <w:tcW w:w="260"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5407" w:type="dxa"/>
            <w:gridSpan w:val="3"/>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sz w:val="24"/>
              </w:rPr>
              <w:t>Kisvárosias lakóterület</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2646" w:type="dxa"/>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b)</w:t>
            </w:r>
            <w:r>
              <w:rPr>
                <w:sz w:val="24"/>
              </w:rPr>
              <w:t xml:space="preserve"> A rendeltetésre vonatkozó előírások:</w:t>
            </w:r>
          </w:p>
        </w:tc>
        <w:tc>
          <w:tcPr>
            <w:tcW w:w="260"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5407" w:type="dxa"/>
            <w:gridSpan w:val="3"/>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rPr>
                <w:sz w:val="24"/>
              </w:rPr>
            </w:pPr>
            <w:r>
              <w:rPr>
                <w:sz w:val="24"/>
              </w:rPr>
              <w:t>Az építési övezetben az OTÉK 12. és 32. §</w:t>
            </w:r>
            <w:proofErr w:type="spellStart"/>
            <w:r>
              <w:rPr>
                <w:sz w:val="24"/>
              </w:rPr>
              <w:t>-ában</w:t>
            </w:r>
            <w:proofErr w:type="spellEnd"/>
            <w:r>
              <w:rPr>
                <w:sz w:val="24"/>
              </w:rPr>
              <w:t xml:space="preserve"> meghatározott rendeltetésű létesítmények helyezhetők el, a 31. § és a hatályos jogszabályok idevágó előírásainak figyelembevételével.</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2646" w:type="dxa"/>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c)</w:t>
            </w:r>
            <w:r>
              <w:rPr>
                <w:sz w:val="24"/>
              </w:rPr>
              <w:t xml:space="preserve"> Terepszint alatti illetve egyéb építményekre vonatkozó előírások:</w:t>
            </w:r>
          </w:p>
        </w:tc>
        <w:tc>
          <w:tcPr>
            <w:tcW w:w="260"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5407" w:type="dxa"/>
            <w:gridSpan w:val="3"/>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center"/>
              <w:rPr>
                <w:sz w:val="24"/>
              </w:rPr>
            </w:pPr>
          </w:p>
          <w:p w:rsidR="00E93F6B" w:rsidRDefault="00E93F6B" w:rsidP="001B1DF3">
            <w:pPr>
              <w:pStyle w:val="Szvegtrzs"/>
              <w:ind w:left="397" w:hanging="397"/>
              <w:jc w:val="center"/>
              <w:rPr>
                <w:sz w:val="24"/>
              </w:rPr>
            </w:pPr>
          </w:p>
          <w:p w:rsidR="00E93F6B" w:rsidRDefault="00E93F6B" w:rsidP="001B1DF3">
            <w:pPr>
              <w:pStyle w:val="Szvegtrzs"/>
              <w:ind w:left="397" w:hanging="397"/>
              <w:jc w:val="center"/>
              <w:rPr>
                <w:sz w:val="24"/>
              </w:rPr>
            </w:pPr>
            <w:r>
              <w:rPr>
                <w:sz w:val="24"/>
              </w:rPr>
              <w:t>-</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d)</w:t>
            </w:r>
            <w:r>
              <w:rPr>
                <w:sz w:val="24"/>
              </w:rPr>
              <w:t xml:space="preserve"> A kialakítható telek legkisebb területe </w:t>
            </w:r>
          </w:p>
          <w:p w:rsidR="00E93F6B" w:rsidRDefault="00E93F6B" w:rsidP="001B1DF3">
            <w:pPr>
              <w:pStyle w:val="Szvegtrzs"/>
              <w:ind w:left="397" w:hanging="177"/>
              <w:jc w:val="left"/>
              <w:rPr>
                <w:sz w:val="24"/>
              </w:rPr>
            </w:pPr>
            <w:r>
              <w:rPr>
                <w:sz w:val="24"/>
              </w:rPr>
              <w:t>(m</w:t>
            </w:r>
            <w:r>
              <w:rPr>
                <w:sz w:val="24"/>
                <w:vertAlign w:val="superscript"/>
              </w:rPr>
              <w:t>2</w:t>
            </w:r>
            <w:r>
              <w:rPr>
                <w:sz w:val="24"/>
              </w:rPr>
              <w:t>):</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tabs>
                <w:tab w:val="left" w:pos="620"/>
                <w:tab w:val="center" w:pos="901"/>
              </w:tabs>
              <w:jc w:val="center"/>
              <w:rPr>
                <w:sz w:val="24"/>
              </w:rPr>
            </w:pPr>
            <w:r>
              <w:rPr>
                <w:sz w:val="24"/>
              </w:rPr>
              <w:t>500</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e)</w:t>
            </w:r>
            <w:r>
              <w:rPr>
                <w:sz w:val="24"/>
              </w:rPr>
              <w:t xml:space="preserve"> Beépítési mód:</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jc w:val="center"/>
              <w:rPr>
                <w:sz w:val="24"/>
              </w:rPr>
            </w:pPr>
            <w:r>
              <w:rPr>
                <w:sz w:val="24"/>
              </w:rPr>
              <w:t>oldalhatáron álló</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f)</w:t>
            </w:r>
            <w:r>
              <w:rPr>
                <w:sz w:val="24"/>
              </w:rPr>
              <w:t xml:space="preserve"> A beépítettség megengedett legnagyobb aránya (%):</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jc w:val="center"/>
              <w:rPr>
                <w:sz w:val="24"/>
              </w:rPr>
            </w:pPr>
            <w:r>
              <w:rPr>
                <w:sz w:val="24"/>
              </w:rPr>
              <w:t>60</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g)</w:t>
            </w:r>
            <w:r>
              <w:rPr>
                <w:sz w:val="24"/>
              </w:rPr>
              <w:t xml:space="preserve"> A megengedett legkisebb-legnagyobb építménymagasság (m):</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jc w:val="center"/>
              <w:rPr>
                <w:sz w:val="24"/>
              </w:rPr>
            </w:pPr>
            <w:r>
              <w:rPr>
                <w:sz w:val="24"/>
              </w:rPr>
              <w:t>2,00 – 4,80</w:t>
            </w:r>
          </w:p>
        </w:tc>
      </w:tr>
      <w:tr w:rsidR="00E93F6B" w:rsidTr="001B1DF3">
        <w:trPr>
          <w:cantSplit/>
          <w:trHeight w:val="76"/>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h)</w:t>
            </w:r>
            <w:r>
              <w:rPr>
                <w:sz w:val="24"/>
              </w:rPr>
              <w:t xml:space="preserve"> A </w:t>
            </w:r>
            <w:proofErr w:type="spellStart"/>
            <w:r>
              <w:rPr>
                <w:sz w:val="24"/>
              </w:rPr>
              <w:t>közművesítettség</w:t>
            </w:r>
            <w:proofErr w:type="spellEnd"/>
            <w:r>
              <w:rPr>
                <w:sz w:val="24"/>
              </w:rPr>
              <w:t xml:space="preserve"> előírt mértéke:</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jc w:val="center"/>
              <w:rPr>
                <w:sz w:val="24"/>
              </w:rPr>
            </w:pPr>
            <w:r>
              <w:rPr>
                <w:sz w:val="24"/>
              </w:rPr>
              <w:t>teljes</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i)</w:t>
            </w:r>
            <w:r>
              <w:rPr>
                <w:sz w:val="24"/>
              </w:rPr>
              <w:t xml:space="preserve"> A zöldfelület előírt legkisebb aránya (%):</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jc w:val="center"/>
              <w:rPr>
                <w:sz w:val="24"/>
              </w:rPr>
            </w:pPr>
            <w:r>
              <w:rPr>
                <w:sz w:val="24"/>
              </w:rPr>
              <w:t>20</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j)</w:t>
            </w:r>
            <w:r>
              <w:rPr>
                <w:sz w:val="24"/>
              </w:rPr>
              <w:t xml:space="preserve"> Az előkert megengedett legkisebb mérete (m):</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jc w:val="center"/>
              <w:rPr>
                <w:sz w:val="24"/>
              </w:rPr>
            </w:pPr>
            <w:r>
              <w:rPr>
                <w:sz w:val="24"/>
              </w:rPr>
              <w:t>0,00</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k)</w:t>
            </w:r>
            <w:r>
              <w:rPr>
                <w:sz w:val="24"/>
              </w:rPr>
              <w:t xml:space="preserve"> A kialakítható telek legkisebb megengedett szélessége (m):</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lfej"/>
              <w:jc w:val="center"/>
            </w:pPr>
            <w:r>
              <w:rPr>
                <w:sz w:val="22"/>
              </w:rPr>
              <w:t>-</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l)</w:t>
            </w:r>
            <w:r>
              <w:rPr>
                <w:sz w:val="24"/>
              </w:rPr>
              <w:t xml:space="preserve"> A kialakítható telek legkisebb megengedett mélysége (m):</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lfej"/>
              <w:jc w:val="center"/>
            </w:pPr>
            <w:r>
              <w:rPr>
                <w:sz w:val="22"/>
              </w:rPr>
              <w:t>-</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m)</w:t>
            </w:r>
            <w:r>
              <w:rPr>
                <w:sz w:val="24"/>
              </w:rPr>
              <w:t xml:space="preserve"> Az övezetben kialakítandó építészeti karakter jellemzői: </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lfej"/>
              <w:jc w:val="center"/>
            </w:pPr>
            <w:r>
              <w:rPr>
                <w:sz w:val="22"/>
              </w:rPr>
              <w:t>-</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n)</w:t>
            </w:r>
            <w:r>
              <w:rPr>
                <w:sz w:val="24"/>
              </w:rPr>
              <w:t xml:space="preserve"> A nyomvonalas építmények és műtárgyaik kialakítására vonatkozó előírások:</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lfej"/>
              <w:jc w:val="center"/>
            </w:pPr>
          </w:p>
          <w:p w:rsidR="00E93F6B" w:rsidRDefault="00E93F6B" w:rsidP="001B1DF3">
            <w:pPr>
              <w:pStyle w:val="lfej"/>
              <w:jc w:val="center"/>
            </w:pPr>
            <w:r>
              <w:rPr>
                <w:sz w:val="22"/>
              </w:rPr>
              <w:t>-</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 xml:space="preserve">o) </w:t>
            </w:r>
            <w:r>
              <w:rPr>
                <w:sz w:val="24"/>
              </w:rPr>
              <w:t>Az oldalkert megengedett legkisebb mérete (m):</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jc w:val="center"/>
              <w:rPr>
                <w:sz w:val="24"/>
              </w:rPr>
            </w:pPr>
            <w:r>
              <w:rPr>
                <w:sz w:val="24"/>
              </w:rPr>
              <w:t>4,00</w:t>
            </w:r>
          </w:p>
        </w:tc>
      </w:tr>
    </w:tbl>
    <w:p w:rsidR="00E93F6B" w:rsidRDefault="00E93F6B" w:rsidP="00E93F6B">
      <w:pPr>
        <w:jc w:val="both"/>
      </w:pPr>
    </w:p>
    <w:p w:rsidR="00E93F6B" w:rsidRDefault="00E93F6B" w:rsidP="00E93F6B">
      <w:pPr>
        <w:pStyle w:val="Bekezds"/>
        <w:jc w:val="both"/>
      </w:pPr>
      <w:r>
        <w:rPr>
          <w:b/>
        </w:rPr>
        <w:t>9. §</w:t>
      </w:r>
      <w:r>
        <w:tab/>
        <w:t>A R. 19. §</w:t>
      </w:r>
      <w:proofErr w:type="spellStart"/>
      <w:r>
        <w:t>-</w:t>
      </w:r>
      <w:proofErr w:type="gramStart"/>
      <w:r>
        <w:t>a</w:t>
      </w:r>
      <w:proofErr w:type="spellEnd"/>
      <w:proofErr w:type="gramEnd"/>
      <w:r>
        <w:t xml:space="preserve"> a következő (61d) bekezdéssel egészül ki:</w:t>
      </w:r>
    </w:p>
    <w:p w:rsidR="00E93F6B" w:rsidRDefault="00E93F6B" w:rsidP="00E93F6B">
      <w:pPr>
        <w:pStyle w:val="Bekezds"/>
        <w:jc w:val="both"/>
      </w:pPr>
    </w:p>
    <w:tbl>
      <w:tblPr>
        <w:tblW w:w="8993" w:type="dxa"/>
        <w:tblLook w:val="0600"/>
      </w:tblPr>
      <w:tblGrid>
        <w:gridCol w:w="680"/>
        <w:gridCol w:w="2646"/>
        <w:gridCol w:w="260"/>
        <w:gridCol w:w="1871"/>
        <w:gridCol w:w="155"/>
        <w:gridCol w:w="3381"/>
      </w:tblGrid>
      <w:tr w:rsidR="00E93F6B" w:rsidTr="001B1DF3">
        <w:trPr>
          <w:cantSplit/>
        </w:trPr>
        <w:tc>
          <w:tcPr>
            <w:tcW w:w="8993" w:type="dxa"/>
            <w:gridSpan w:val="6"/>
            <w:tcBorders>
              <w:top w:val="nil"/>
              <w:left w:val="nil"/>
              <w:bottom w:val="nil"/>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firstLine="227"/>
              <w:jc w:val="left"/>
              <w:rPr>
                <w:sz w:val="24"/>
              </w:rPr>
            </w:pPr>
            <w:r>
              <w:rPr>
                <w:sz w:val="24"/>
              </w:rPr>
              <w:t xml:space="preserve">(61d) Az </w:t>
            </w:r>
            <w:r>
              <w:rPr>
                <w:b/>
                <w:bCs/>
                <w:sz w:val="24"/>
              </w:rPr>
              <w:t>Lk-21</w:t>
            </w:r>
            <w:r>
              <w:rPr>
                <w:sz w:val="24"/>
              </w:rPr>
              <w:t xml:space="preserve"> jelű építési övezetre vonatkozó előírások:</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2646" w:type="dxa"/>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a)</w:t>
            </w:r>
            <w:proofErr w:type="spellStart"/>
            <w:r>
              <w:rPr>
                <w:sz w:val="24"/>
              </w:rPr>
              <w:t>Területfelhasználási</w:t>
            </w:r>
            <w:proofErr w:type="spellEnd"/>
            <w:r>
              <w:rPr>
                <w:sz w:val="24"/>
              </w:rPr>
              <w:t xml:space="preserve"> mód:</w:t>
            </w:r>
          </w:p>
        </w:tc>
        <w:tc>
          <w:tcPr>
            <w:tcW w:w="260"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5407" w:type="dxa"/>
            <w:gridSpan w:val="3"/>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sz w:val="24"/>
              </w:rPr>
              <w:t>Kisvárosias lakóterület</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2646" w:type="dxa"/>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b)</w:t>
            </w:r>
            <w:r>
              <w:rPr>
                <w:sz w:val="24"/>
              </w:rPr>
              <w:t xml:space="preserve"> A rendeltetésre vonatkozó előírások:</w:t>
            </w:r>
          </w:p>
        </w:tc>
        <w:tc>
          <w:tcPr>
            <w:tcW w:w="260"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5407" w:type="dxa"/>
            <w:gridSpan w:val="3"/>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rPr>
                <w:sz w:val="24"/>
              </w:rPr>
            </w:pPr>
            <w:r>
              <w:rPr>
                <w:sz w:val="24"/>
              </w:rPr>
              <w:t>Az építési övezetben az OTÉK 12. és 32. §</w:t>
            </w:r>
            <w:proofErr w:type="spellStart"/>
            <w:r>
              <w:rPr>
                <w:sz w:val="24"/>
              </w:rPr>
              <w:t>-ában</w:t>
            </w:r>
            <w:proofErr w:type="spellEnd"/>
            <w:r>
              <w:rPr>
                <w:sz w:val="24"/>
              </w:rPr>
              <w:t xml:space="preserve"> meghatározott rendeltetésű létesítmények helyezhetők el, a 31. § és a hatályos jogszabályok idevágó előírásainak figyelembevételével.</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2646" w:type="dxa"/>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c)</w:t>
            </w:r>
            <w:r>
              <w:rPr>
                <w:sz w:val="24"/>
              </w:rPr>
              <w:t xml:space="preserve"> Terepszint alatti illetve egyéb építményekre vonatkozó előírások:</w:t>
            </w:r>
          </w:p>
        </w:tc>
        <w:tc>
          <w:tcPr>
            <w:tcW w:w="260"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5407" w:type="dxa"/>
            <w:gridSpan w:val="3"/>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center"/>
              <w:rPr>
                <w:sz w:val="24"/>
              </w:rPr>
            </w:pPr>
          </w:p>
          <w:p w:rsidR="00E93F6B" w:rsidRDefault="00E93F6B" w:rsidP="001B1DF3">
            <w:pPr>
              <w:pStyle w:val="Szvegtrzs"/>
              <w:ind w:left="397" w:hanging="397"/>
              <w:jc w:val="center"/>
              <w:rPr>
                <w:sz w:val="24"/>
              </w:rPr>
            </w:pPr>
          </w:p>
          <w:p w:rsidR="00E93F6B" w:rsidRDefault="00E93F6B" w:rsidP="001B1DF3">
            <w:pPr>
              <w:pStyle w:val="Szvegtrzs"/>
              <w:ind w:left="397" w:hanging="397"/>
              <w:jc w:val="center"/>
              <w:rPr>
                <w:sz w:val="24"/>
              </w:rPr>
            </w:pPr>
            <w:r>
              <w:rPr>
                <w:sz w:val="24"/>
              </w:rPr>
              <w:t>-</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d)</w:t>
            </w:r>
            <w:r>
              <w:rPr>
                <w:sz w:val="24"/>
              </w:rPr>
              <w:t xml:space="preserve"> A kialakítható telek legkisebb területe (m</w:t>
            </w:r>
            <w:r>
              <w:rPr>
                <w:sz w:val="24"/>
                <w:vertAlign w:val="superscript"/>
              </w:rPr>
              <w:t>2</w:t>
            </w:r>
            <w:r>
              <w:rPr>
                <w:sz w:val="24"/>
              </w:rPr>
              <w:t>):</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tabs>
                <w:tab w:val="left" w:pos="620"/>
                <w:tab w:val="center" w:pos="901"/>
              </w:tabs>
              <w:jc w:val="center"/>
              <w:rPr>
                <w:sz w:val="24"/>
              </w:rPr>
            </w:pPr>
            <w:r>
              <w:rPr>
                <w:sz w:val="24"/>
              </w:rPr>
              <w:t>900</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e)</w:t>
            </w:r>
            <w:r>
              <w:rPr>
                <w:sz w:val="24"/>
              </w:rPr>
              <w:t xml:space="preserve"> Beépítési mód:</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jc w:val="center"/>
            </w:pPr>
            <w:r>
              <w:rPr>
                <w:szCs w:val="22"/>
              </w:rPr>
              <w:t>oldalhatáron álló</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f)</w:t>
            </w:r>
            <w:r>
              <w:rPr>
                <w:sz w:val="24"/>
              </w:rPr>
              <w:t xml:space="preserve"> A beépítettség megengedett legnagyobb aránya (%):</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jc w:val="center"/>
              <w:rPr>
                <w:sz w:val="24"/>
              </w:rPr>
            </w:pPr>
            <w:r>
              <w:rPr>
                <w:sz w:val="24"/>
              </w:rPr>
              <w:t>60</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g)</w:t>
            </w:r>
            <w:r>
              <w:rPr>
                <w:sz w:val="24"/>
              </w:rPr>
              <w:t xml:space="preserve"> A megengedett legkisebb-legnagyobb építménymagasság (m):</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jc w:val="center"/>
              <w:rPr>
                <w:sz w:val="24"/>
              </w:rPr>
            </w:pPr>
            <w:r>
              <w:rPr>
                <w:sz w:val="24"/>
              </w:rPr>
              <w:t>2,00 – 9,00</w:t>
            </w:r>
          </w:p>
        </w:tc>
      </w:tr>
      <w:tr w:rsidR="00E93F6B" w:rsidTr="001B1DF3">
        <w:trPr>
          <w:cantSplit/>
          <w:trHeight w:val="76"/>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h)</w:t>
            </w:r>
            <w:r>
              <w:rPr>
                <w:sz w:val="24"/>
              </w:rPr>
              <w:t xml:space="preserve"> A </w:t>
            </w:r>
            <w:proofErr w:type="spellStart"/>
            <w:r>
              <w:rPr>
                <w:sz w:val="24"/>
              </w:rPr>
              <w:t>közművesítettség</w:t>
            </w:r>
            <w:proofErr w:type="spellEnd"/>
            <w:r>
              <w:rPr>
                <w:sz w:val="24"/>
              </w:rPr>
              <w:t xml:space="preserve"> előírt mértéke:</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jc w:val="center"/>
              <w:rPr>
                <w:sz w:val="24"/>
              </w:rPr>
            </w:pPr>
            <w:r>
              <w:rPr>
                <w:sz w:val="24"/>
              </w:rPr>
              <w:t>teljes</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i)</w:t>
            </w:r>
            <w:r>
              <w:rPr>
                <w:sz w:val="24"/>
              </w:rPr>
              <w:t xml:space="preserve"> A zöldfelület előírt legkisebb aránya (%):</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jc w:val="center"/>
              <w:rPr>
                <w:sz w:val="24"/>
              </w:rPr>
            </w:pPr>
            <w:r>
              <w:rPr>
                <w:sz w:val="24"/>
              </w:rPr>
              <w:t>20</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j)</w:t>
            </w:r>
            <w:r>
              <w:rPr>
                <w:sz w:val="24"/>
              </w:rPr>
              <w:t xml:space="preserve"> Az előkert megengedett legkisebb mérete (m):</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jc w:val="center"/>
              <w:rPr>
                <w:sz w:val="24"/>
              </w:rPr>
            </w:pPr>
            <w:r>
              <w:rPr>
                <w:sz w:val="24"/>
              </w:rPr>
              <w:t>0,00</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k)</w:t>
            </w:r>
            <w:r>
              <w:rPr>
                <w:sz w:val="24"/>
              </w:rPr>
              <w:t xml:space="preserve"> A kialakítható telek legkisebb megengedett szélessége (m):</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lfej"/>
              <w:jc w:val="center"/>
            </w:pPr>
            <w:r>
              <w:rPr>
                <w:sz w:val="22"/>
              </w:rPr>
              <w:t>-</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l)</w:t>
            </w:r>
            <w:r>
              <w:rPr>
                <w:sz w:val="24"/>
              </w:rPr>
              <w:t xml:space="preserve"> A kialakítható telek legkisebb megengedett mélysége (m):</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lfej"/>
              <w:jc w:val="center"/>
            </w:pPr>
            <w:r>
              <w:rPr>
                <w:sz w:val="22"/>
              </w:rPr>
              <w:t>-</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sz w:val="24"/>
              </w:rPr>
              <w:t xml:space="preserve">m) Az övezetben kialakítandó építészeti karakter jellemzői: </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lfej"/>
              <w:jc w:val="center"/>
            </w:pPr>
            <w:r>
              <w:rPr>
                <w:sz w:val="22"/>
              </w:rPr>
              <w:t>-</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sz w:val="24"/>
              </w:rPr>
              <w:t>n) A nyomvonalas építmények és műtárgyaik kialakítására vonatkozó előírások:</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lfej"/>
              <w:jc w:val="center"/>
            </w:pPr>
          </w:p>
          <w:p w:rsidR="00E93F6B" w:rsidRDefault="00E93F6B" w:rsidP="001B1DF3">
            <w:pPr>
              <w:pStyle w:val="lfej"/>
              <w:jc w:val="center"/>
            </w:pPr>
            <w:r>
              <w:rPr>
                <w:sz w:val="22"/>
              </w:rPr>
              <w:t>-</w:t>
            </w:r>
          </w:p>
        </w:tc>
      </w:tr>
    </w:tbl>
    <w:p w:rsidR="00E93F6B" w:rsidRDefault="00E93F6B" w:rsidP="00E93F6B">
      <w:pPr>
        <w:jc w:val="both"/>
      </w:pPr>
    </w:p>
    <w:p w:rsidR="00E93F6B" w:rsidRDefault="00E93F6B" w:rsidP="00E93F6B">
      <w:pPr>
        <w:pStyle w:val="Bekezds"/>
        <w:jc w:val="both"/>
      </w:pPr>
      <w:r>
        <w:rPr>
          <w:b/>
        </w:rPr>
        <w:t>10. §</w:t>
      </w:r>
      <w:r>
        <w:t xml:space="preserve"> A R. 19. §</w:t>
      </w:r>
      <w:proofErr w:type="spellStart"/>
      <w:r>
        <w:t>-</w:t>
      </w:r>
      <w:proofErr w:type="gramStart"/>
      <w:r>
        <w:t>a</w:t>
      </w:r>
      <w:proofErr w:type="spellEnd"/>
      <w:proofErr w:type="gramEnd"/>
      <w:r>
        <w:t xml:space="preserve"> a következő (71e) bekezdéssel egészül ki:</w:t>
      </w:r>
    </w:p>
    <w:p w:rsidR="00E93F6B" w:rsidRDefault="00E93F6B" w:rsidP="00E93F6B">
      <w:pPr>
        <w:jc w:val="both"/>
      </w:pPr>
    </w:p>
    <w:tbl>
      <w:tblPr>
        <w:tblW w:w="8993" w:type="dxa"/>
        <w:tblLook w:val="0600"/>
      </w:tblPr>
      <w:tblGrid>
        <w:gridCol w:w="680"/>
        <w:gridCol w:w="2646"/>
        <w:gridCol w:w="260"/>
        <w:gridCol w:w="1871"/>
        <w:gridCol w:w="155"/>
        <w:gridCol w:w="3381"/>
      </w:tblGrid>
      <w:tr w:rsidR="00E93F6B" w:rsidTr="001B1DF3">
        <w:trPr>
          <w:cantSplit/>
        </w:trPr>
        <w:tc>
          <w:tcPr>
            <w:tcW w:w="8993" w:type="dxa"/>
            <w:gridSpan w:val="6"/>
            <w:tcBorders>
              <w:top w:val="nil"/>
              <w:left w:val="nil"/>
              <w:bottom w:val="nil"/>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firstLine="227"/>
              <w:jc w:val="left"/>
              <w:rPr>
                <w:sz w:val="24"/>
              </w:rPr>
            </w:pPr>
            <w:r>
              <w:rPr>
                <w:sz w:val="24"/>
              </w:rPr>
              <w:t xml:space="preserve">(71e) A </w:t>
            </w:r>
            <w:r>
              <w:rPr>
                <w:b/>
                <w:bCs/>
                <w:sz w:val="24"/>
              </w:rPr>
              <w:t>Vt-13</w:t>
            </w:r>
            <w:r>
              <w:rPr>
                <w:sz w:val="24"/>
              </w:rPr>
              <w:t xml:space="preserve"> jelű építési övezetre vonatkozó előírások:</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2646" w:type="dxa"/>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a)</w:t>
            </w:r>
            <w:proofErr w:type="spellStart"/>
            <w:r>
              <w:rPr>
                <w:sz w:val="24"/>
              </w:rPr>
              <w:t>Területfelhasználási</w:t>
            </w:r>
            <w:proofErr w:type="spellEnd"/>
            <w:r>
              <w:rPr>
                <w:sz w:val="24"/>
              </w:rPr>
              <w:t xml:space="preserve"> mód:</w:t>
            </w:r>
          </w:p>
        </w:tc>
        <w:tc>
          <w:tcPr>
            <w:tcW w:w="260"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5407" w:type="dxa"/>
            <w:gridSpan w:val="3"/>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sz w:val="24"/>
              </w:rPr>
              <w:t>Településközpont vegyes terület</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2646" w:type="dxa"/>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b)</w:t>
            </w:r>
            <w:r>
              <w:rPr>
                <w:sz w:val="24"/>
              </w:rPr>
              <w:t xml:space="preserve"> A rendeltetésre vonatkozó előírások:</w:t>
            </w:r>
          </w:p>
        </w:tc>
        <w:tc>
          <w:tcPr>
            <w:tcW w:w="260"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5407" w:type="dxa"/>
            <w:gridSpan w:val="3"/>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rPr>
                <w:sz w:val="24"/>
              </w:rPr>
            </w:pPr>
            <w:r>
              <w:rPr>
                <w:sz w:val="24"/>
              </w:rPr>
              <w:t>Az építési övezetben az alább meghatározottak kivételével az OTÉK 16. és 32. §</w:t>
            </w:r>
            <w:proofErr w:type="spellStart"/>
            <w:r>
              <w:rPr>
                <w:sz w:val="24"/>
              </w:rPr>
              <w:t>-ában</w:t>
            </w:r>
            <w:proofErr w:type="spellEnd"/>
            <w:r>
              <w:rPr>
                <w:sz w:val="24"/>
              </w:rPr>
              <w:t xml:space="preserve"> meghatározott rendeltetésű létesítmények helyezhetők el, a 31. § és a hatályos jogszabályok idevágó előírásainak figyelembevételével.</w:t>
            </w:r>
          </w:p>
          <w:p w:rsidR="00E93F6B" w:rsidRDefault="00E93F6B" w:rsidP="001B1DF3">
            <w:pPr>
              <w:pStyle w:val="Szvegtrzs"/>
              <w:jc w:val="left"/>
              <w:rPr>
                <w:sz w:val="24"/>
              </w:rPr>
            </w:pPr>
          </w:p>
          <w:p w:rsidR="00E93F6B" w:rsidRDefault="00E93F6B" w:rsidP="001B1DF3">
            <w:pPr>
              <w:pStyle w:val="Szvegtrzs"/>
              <w:jc w:val="left"/>
              <w:rPr>
                <w:sz w:val="24"/>
              </w:rPr>
            </w:pPr>
            <w:r>
              <w:rPr>
                <w:sz w:val="24"/>
              </w:rPr>
              <w:t>Az építési övezetben nem helyezhetők el:</w:t>
            </w:r>
          </w:p>
          <w:p w:rsidR="00E93F6B" w:rsidRDefault="00E93F6B" w:rsidP="001B1DF3">
            <w:pPr>
              <w:pStyle w:val="Szvegtrzs"/>
              <w:jc w:val="left"/>
              <w:rPr>
                <w:sz w:val="24"/>
              </w:rPr>
            </w:pPr>
            <w:r>
              <w:rPr>
                <w:sz w:val="24"/>
              </w:rPr>
              <w:tab/>
              <w:t>- üzemanyagtöltő állomás,</w:t>
            </w:r>
          </w:p>
          <w:p w:rsidR="00E93F6B" w:rsidRDefault="00E93F6B" w:rsidP="001B1DF3">
            <w:pPr>
              <w:pStyle w:val="Szvegtrzs"/>
              <w:jc w:val="left"/>
              <w:rPr>
                <w:sz w:val="24"/>
              </w:rPr>
            </w:pPr>
            <w:r>
              <w:rPr>
                <w:sz w:val="24"/>
              </w:rPr>
              <w:tab/>
              <w:t>- parkolóház.</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2646" w:type="dxa"/>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c)</w:t>
            </w:r>
            <w:r>
              <w:rPr>
                <w:sz w:val="24"/>
              </w:rPr>
              <w:t xml:space="preserve"> Terepszint alatti illetve egyéb építményekre vonatkozó előírások:</w:t>
            </w:r>
          </w:p>
        </w:tc>
        <w:tc>
          <w:tcPr>
            <w:tcW w:w="260"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5407" w:type="dxa"/>
            <w:gridSpan w:val="3"/>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center"/>
              <w:rPr>
                <w:sz w:val="24"/>
              </w:rPr>
            </w:pPr>
          </w:p>
          <w:p w:rsidR="00E93F6B" w:rsidRDefault="00E93F6B" w:rsidP="001B1DF3">
            <w:pPr>
              <w:pStyle w:val="Szvegtrzs"/>
              <w:ind w:left="397" w:hanging="397"/>
              <w:jc w:val="center"/>
              <w:rPr>
                <w:sz w:val="24"/>
              </w:rPr>
            </w:pPr>
          </w:p>
          <w:p w:rsidR="00E93F6B" w:rsidRDefault="00E93F6B" w:rsidP="001B1DF3">
            <w:pPr>
              <w:pStyle w:val="Szvegtrzs"/>
              <w:ind w:left="397" w:hanging="397"/>
              <w:jc w:val="center"/>
              <w:rPr>
                <w:sz w:val="24"/>
              </w:rPr>
            </w:pPr>
            <w:r>
              <w:rPr>
                <w:sz w:val="24"/>
              </w:rPr>
              <w:t>-</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vMerge w:val="restart"/>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d)</w:t>
            </w:r>
            <w:r>
              <w:rPr>
                <w:sz w:val="24"/>
              </w:rPr>
              <w:t xml:space="preserve"> A kialakítható telek legkisebb területe (m</w:t>
            </w:r>
            <w:r>
              <w:rPr>
                <w:sz w:val="24"/>
                <w:vertAlign w:val="superscript"/>
              </w:rPr>
              <w:t>2</w:t>
            </w:r>
            <w:r>
              <w:rPr>
                <w:sz w:val="24"/>
              </w:rPr>
              <w:t>):</w:t>
            </w:r>
          </w:p>
          <w:p w:rsidR="00E93F6B" w:rsidRDefault="00E93F6B" w:rsidP="001B1DF3">
            <w:pPr>
              <w:pStyle w:val="Szvegtrzs"/>
              <w:ind w:left="397" w:hanging="397"/>
              <w:jc w:val="left"/>
              <w:rPr>
                <w:sz w:val="24"/>
              </w:rPr>
            </w:pPr>
            <w:r>
              <w:rPr>
                <w:sz w:val="24"/>
              </w:rPr>
              <w:t xml:space="preserve">    önálló személygépkocsi-tároló esetén:</w:t>
            </w:r>
          </w:p>
          <w:p w:rsidR="00E93F6B" w:rsidRDefault="00E93F6B" w:rsidP="001B1DF3">
            <w:pPr>
              <w:pStyle w:val="Szvegtrzs"/>
              <w:ind w:left="397" w:hanging="397"/>
              <w:jc w:val="left"/>
              <w:rPr>
                <w:sz w:val="24"/>
              </w:rPr>
            </w:pPr>
            <w:r>
              <w:rPr>
                <w:sz w:val="24"/>
              </w:rPr>
              <w:t xml:space="preserve">    egyéb rendeltetésű építmény esetén:</w:t>
            </w:r>
          </w:p>
        </w:tc>
        <w:tc>
          <w:tcPr>
            <w:tcW w:w="155" w:type="dxa"/>
            <w:vMerge w:val="restart"/>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vMerge w:val="restart"/>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jc w:val="center"/>
              <w:rPr>
                <w:sz w:val="24"/>
              </w:rPr>
            </w:pPr>
          </w:p>
          <w:p w:rsidR="00E93F6B" w:rsidRDefault="00E93F6B" w:rsidP="001B1DF3">
            <w:pPr>
              <w:pStyle w:val="Szvegtrzs"/>
              <w:jc w:val="center"/>
              <w:rPr>
                <w:sz w:val="24"/>
              </w:rPr>
            </w:pPr>
            <w:r>
              <w:rPr>
                <w:sz w:val="24"/>
              </w:rPr>
              <w:t>20</w:t>
            </w:r>
          </w:p>
          <w:p w:rsidR="00E93F6B" w:rsidRDefault="00E93F6B" w:rsidP="001B1DF3">
            <w:pPr>
              <w:pStyle w:val="Szvegtrzs"/>
              <w:jc w:val="center"/>
              <w:rPr>
                <w:sz w:val="24"/>
              </w:rPr>
            </w:pPr>
            <w:r>
              <w:rPr>
                <w:sz w:val="24"/>
              </w:rPr>
              <w:t>300</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vMerge/>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tc>
        <w:tc>
          <w:tcPr>
            <w:tcW w:w="155" w:type="dxa"/>
            <w:vMerge/>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tc>
        <w:tc>
          <w:tcPr>
            <w:tcW w:w="3381" w:type="dxa"/>
            <w:vMerge/>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vMerge/>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tc>
        <w:tc>
          <w:tcPr>
            <w:tcW w:w="155" w:type="dxa"/>
            <w:vMerge/>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tc>
        <w:tc>
          <w:tcPr>
            <w:tcW w:w="3381" w:type="dxa"/>
            <w:vMerge/>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e)</w:t>
            </w:r>
            <w:r>
              <w:rPr>
                <w:sz w:val="24"/>
              </w:rPr>
              <w:t xml:space="preserve"> Beépítési mód:</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jc w:val="center"/>
              <w:rPr>
                <w:sz w:val="24"/>
              </w:rPr>
            </w:pPr>
            <w:r>
              <w:rPr>
                <w:sz w:val="24"/>
              </w:rPr>
              <w:t>zártsorú</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f)</w:t>
            </w:r>
            <w:r>
              <w:rPr>
                <w:sz w:val="24"/>
              </w:rPr>
              <w:t xml:space="preserve"> A beépítettség megengedett legnagyobb aránya (%):</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jc w:val="center"/>
              <w:rPr>
                <w:sz w:val="24"/>
              </w:rPr>
            </w:pPr>
            <w:r>
              <w:rPr>
                <w:sz w:val="24"/>
              </w:rPr>
              <w:t>80</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sz w:val="24"/>
              </w:rPr>
              <w:t>g</w:t>
            </w:r>
            <w:r>
              <w:rPr>
                <w:i/>
                <w:sz w:val="24"/>
              </w:rPr>
              <w:t>)</w:t>
            </w:r>
            <w:r>
              <w:rPr>
                <w:sz w:val="24"/>
              </w:rPr>
              <w:t xml:space="preserve"> A megengedett legkisebb-legnagyobb építménymagasság (m)</w:t>
            </w:r>
          </w:p>
          <w:p w:rsidR="00E93F6B" w:rsidRDefault="00E93F6B" w:rsidP="001B1DF3">
            <w:pPr>
              <w:pStyle w:val="Szvegtrzs"/>
              <w:ind w:left="567" w:hanging="170"/>
              <w:jc w:val="left"/>
              <w:rPr>
                <w:sz w:val="24"/>
              </w:rPr>
            </w:pPr>
            <w:r>
              <w:rPr>
                <w:sz w:val="24"/>
              </w:rPr>
              <w:t>-</w:t>
            </w:r>
            <w:r>
              <w:rPr>
                <w:sz w:val="24"/>
              </w:rPr>
              <w:tab/>
              <w:t>önálló melléképület létesítése vagy kialakítása esetén:</w:t>
            </w:r>
          </w:p>
          <w:p w:rsidR="00E93F6B" w:rsidRDefault="00E93F6B" w:rsidP="001B1DF3">
            <w:pPr>
              <w:pStyle w:val="Szvegtrzs"/>
              <w:ind w:left="567" w:hanging="170"/>
              <w:jc w:val="left"/>
              <w:rPr>
                <w:sz w:val="24"/>
              </w:rPr>
            </w:pPr>
            <w:r>
              <w:rPr>
                <w:sz w:val="24"/>
              </w:rPr>
              <w:t>-</w:t>
            </w:r>
            <w:r>
              <w:rPr>
                <w:sz w:val="24"/>
              </w:rPr>
              <w:tab/>
              <w:t>egyéb esetben:</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jc w:val="center"/>
              <w:rPr>
                <w:sz w:val="24"/>
              </w:rPr>
            </w:pPr>
          </w:p>
          <w:p w:rsidR="00E93F6B" w:rsidRDefault="00E93F6B" w:rsidP="001B1DF3">
            <w:pPr>
              <w:pStyle w:val="Szvegtrzs"/>
              <w:jc w:val="center"/>
              <w:rPr>
                <w:sz w:val="24"/>
              </w:rPr>
            </w:pPr>
          </w:p>
          <w:p w:rsidR="00E93F6B" w:rsidRDefault="00E93F6B" w:rsidP="001B1DF3">
            <w:pPr>
              <w:pStyle w:val="Szvegtrzs"/>
              <w:jc w:val="center"/>
              <w:rPr>
                <w:sz w:val="24"/>
              </w:rPr>
            </w:pPr>
          </w:p>
          <w:p w:rsidR="00E93F6B" w:rsidRDefault="00E93F6B" w:rsidP="001B1DF3">
            <w:pPr>
              <w:pStyle w:val="Szvegtrzs"/>
              <w:jc w:val="center"/>
              <w:rPr>
                <w:sz w:val="24"/>
              </w:rPr>
            </w:pPr>
            <w:r>
              <w:rPr>
                <w:sz w:val="24"/>
              </w:rPr>
              <w:t>2,00 -  4,00</w:t>
            </w:r>
          </w:p>
          <w:p w:rsidR="00E93F6B" w:rsidRDefault="00E93F6B" w:rsidP="001B1DF3">
            <w:pPr>
              <w:pStyle w:val="Szvegtrzs"/>
              <w:jc w:val="center"/>
              <w:rPr>
                <w:sz w:val="24"/>
              </w:rPr>
            </w:pPr>
            <w:r>
              <w:rPr>
                <w:sz w:val="24"/>
              </w:rPr>
              <w:t>6,50 - 12,50</w:t>
            </w:r>
          </w:p>
        </w:tc>
      </w:tr>
      <w:tr w:rsidR="00E93F6B" w:rsidTr="001B1DF3">
        <w:trPr>
          <w:cantSplit/>
          <w:trHeight w:val="76"/>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h)</w:t>
            </w:r>
            <w:r>
              <w:rPr>
                <w:sz w:val="24"/>
              </w:rPr>
              <w:t xml:space="preserve"> A </w:t>
            </w:r>
            <w:proofErr w:type="spellStart"/>
            <w:r>
              <w:rPr>
                <w:sz w:val="24"/>
              </w:rPr>
              <w:t>közművesítettség</w:t>
            </w:r>
            <w:proofErr w:type="spellEnd"/>
            <w:r>
              <w:rPr>
                <w:sz w:val="24"/>
              </w:rPr>
              <w:t xml:space="preserve"> előírt mértéke:</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jc w:val="center"/>
              <w:rPr>
                <w:sz w:val="24"/>
              </w:rPr>
            </w:pPr>
            <w:r>
              <w:rPr>
                <w:sz w:val="24"/>
              </w:rPr>
              <w:t>teljes</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i)</w:t>
            </w:r>
            <w:r>
              <w:rPr>
                <w:sz w:val="24"/>
              </w:rPr>
              <w:t xml:space="preserve"> A zöldfelület előírt legkisebb aránya (%):</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jc w:val="center"/>
              <w:rPr>
                <w:sz w:val="24"/>
              </w:rPr>
            </w:pPr>
            <w:r>
              <w:rPr>
                <w:sz w:val="24"/>
              </w:rPr>
              <w:t>10</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 xml:space="preserve">j) </w:t>
            </w:r>
            <w:r>
              <w:rPr>
                <w:sz w:val="24"/>
              </w:rPr>
              <w:t>Az előkert megengedett legkisebb mérete (m):</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Szvegtrzs"/>
              <w:jc w:val="center"/>
              <w:rPr>
                <w:sz w:val="24"/>
              </w:rPr>
            </w:pPr>
            <w:r>
              <w:rPr>
                <w:sz w:val="24"/>
              </w:rPr>
              <w:t>0,00</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k)</w:t>
            </w:r>
            <w:r>
              <w:rPr>
                <w:sz w:val="24"/>
              </w:rPr>
              <w:t xml:space="preserve"> A kialakítható telek legkisebb megengedett szélessége (m):</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lfej"/>
              <w:jc w:val="center"/>
            </w:pPr>
            <w:r>
              <w:rPr>
                <w:sz w:val="22"/>
              </w:rPr>
              <w:t>-</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l)</w:t>
            </w:r>
            <w:r>
              <w:rPr>
                <w:sz w:val="24"/>
              </w:rPr>
              <w:t xml:space="preserve"> A kialakítható telek legkisebb megengedett mélysége (m):</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lfej"/>
              <w:jc w:val="center"/>
            </w:pPr>
            <w:r>
              <w:rPr>
                <w:sz w:val="22"/>
              </w:rPr>
              <w:t>-</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m)</w:t>
            </w:r>
            <w:r>
              <w:rPr>
                <w:sz w:val="24"/>
              </w:rPr>
              <w:t xml:space="preserve"> Az övezetben kialakítandó építészeti karakter jellemzői: </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lfej"/>
              <w:jc w:val="center"/>
            </w:pPr>
            <w:r>
              <w:rPr>
                <w:sz w:val="22"/>
              </w:rPr>
              <w:t>-</w:t>
            </w:r>
          </w:p>
        </w:tc>
      </w:tr>
      <w:tr w:rsidR="00E93F6B" w:rsidTr="001B1DF3">
        <w:trPr>
          <w:cantSplit/>
        </w:trPr>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E93F6B" w:rsidRDefault="00E93F6B" w:rsidP="001B1DF3"/>
        </w:tc>
        <w:tc>
          <w:tcPr>
            <w:tcW w:w="4777"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r>
              <w:rPr>
                <w:i/>
                <w:sz w:val="24"/>
              </w:rPr>
              <w:t>n)</w:t>
            </w:r>
            <w:r>
              <w:rPr>
                <w:sz w:val="24"/>
              </w:rPr>
              <w:t xml:space="preserve"> A nyomvonalas építmények és műtárgyaik kialakítására vonatkozó előírások:</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70" w:type="dxa"/>
              <w:bottom w:w="0" w:type="dxa"/>
              <w:right w:w="70" w:type="dxa"/>
            </w:tcMar>
          </w:tcPr>
          <w:p w:rsidR="00E93F6B" w:rsidRDefault="00E93F6B" w:rsidP="001B1DF3">
            <w:pPr>
              <w:pStyle w:val="Szvegtrzs"/>
              <w:ind w:left="397" w:hanging="397"/>
              <w:jc w:val="left"/>
              <w:rPr>
                <w:sz w:val="24"/>
              </w:rPr>
            </w:pPr>
          </w:p>
        </w:tc>
        <w:tc>
          <w:tcPr>
            <w:tcW w:w="3381" w:type="dxa"/>
            <w:tcBorders>
              <w:top w:val="single" w:sz="4" w:space="0" w:color="000000"/>
              <w:left w:val="nil"/>
              <w:bottom w:val="single" w:sz="4" w:space="0" w:color="000000"/>
              <w:right w:val="single" w:sz="4" w:space="0" w:color="000000"/>
              <w:tl2br w:val="nil"/>
              <w:tr2bl w:val="nil"/>
            </w:tcBorders>
            <w:shd w:val="clear" w:color="auto" w:fill="auto"/>
            <w:tcMar>
              <w:top w:w="0" w:type="dxa"/>
              <w:left w:w="70" w:type="dxa"/>
              <w:bottom w:w="0" w:type="dxa"/>
              <w:right w:w="70" w:type="dxa"/>
            </w:tcMar>
          </w:tcPr>
          <w:p w:rsidR="00E93F6B" w:rsidRDefault="00E93F6B" w:rsidP="001B1DF3">
            <w:pPr>
              <w:pStyle w:val="lfej"/>
              <w:jc w:val="center"/>
            </w:pPr>
          </w:p>
          <w:p w:rsidR="00E93F6B" w:rsidRDefault="00E93F6B" w:rsidP="001B1DF3">
            <w:pPr>
              <w:pStyle w:val="lfej"/>
              <w:jc w:val="center"/>
            </w:pPr>
            <w:r>
              <w:rPr>
                <w:sz w:val="22"/>
              </w:rPr>
              <w:t>-</w:t>
            </w:r>
          </w:p>
        </w:tc>
      </w:tr>
    </w:tbl>
    <w:p w:rsidR="00E93F6B" w:rsidRDefault="00E93F6B" w:rsidP="00E93F6B">
      <w:pPr>
        <w:jc w:val="both"/>
      </w:pPr>
    </w:p>
    <w:p w:rsidR="0060345B" w:rsidRDefault="0060345B" w:rsidP="00E93F6B">
      <w:pPr>
        <w:jc w:val="both"/>
      </w:pPr>
    </w:p>
    <w:p w:rsidR="0060345B" w:rsidRDefault="0060345B" w:rsidP="00E93F6B">
      <w:pPr>
        <w:jc w:val="both"/>
      </w:pPr>
    </w:p>
    <w:p w:rsidR="00E93F6B" w:rsidRDefault="00E93F6B" w:rsidP="00E93F6B">
      <w:pPr>
        <w:pStyle w:val="Bekezds"/>
        <w:jc w:val="both"/>
      </w:pPr>
      <w:r>
        <w:rPr>
          <w:b/>
        </w:rPr>
        <w:lastRenderedPageBreak/>
        <w:t>11. §</w:t>
      </w:r>
      <w:r>
        <w:tab/>
        <w:t xml:space="preserve">A R. </w:t>
      </w:r>
      <w:proofErr w:type="gramStart"/>
      <w:r>
        <w:t>mellékletét képező szabályozási terv az 1. mellékletben foglalt SM1 jelű tervlap, a 2. mellékletben foglalt SM2 jelű tervlap, a 3. mellékletben foglalt SM3 jelű tervlap, a 4. mellékletben foglalt SM4 jelű tervlap, az 5. mellékletben foglalt SM5 jelű tervlap, a 6. mellékletben foglalt SM6 jelű tervlap, a 7. mellékletben foglalt SM7 jelű tervlap, a 8. mellékletben foglalt SM8 jelű tervlap, a 9. mellékletben foglalt SM9 jelű tervlap, a 10. mellékletben foglalt SM10 jelű tervlap, a 11. mellékletben foglalt SM11 jelű tervlap, a 12. mellékletben foglalt SM12 jelű tervlap, a 13. mellékletben foglalt</w:t>
      </w:r>
      <w:proofErr w:type="gramEnd"/>
      <w:r>
        <w:t xml:space="preserve"> SM13 jelű tervlap, a 14. mellékletben foglalt SM14 jelű tervlap, a 15. mellékletben foglalt SM15 jelű tervlap, a 16. mellékletben foglalt SM16 jelű tervlap, a 17. mellékletben foglalt SM17 jelű tervlap, a 18. mellékletben foglalt SM18 jelű tervlap, a 19. mellékletben foglalt SM19 jelű tervlap és a 20. mellékletben foglalt SM20 jelű tervlap szerint módosul a megjelölt településrészeken.</w:t>
      </w:r>
    </w:p>
    <w:p w:rsidR="00E93F6B" w:rsidRDefault="00E93F6B" w:rsidP="00E93F6B">
      <w:pPr>
        <w:jc w:val="both"/>
      </w:pPr>
    </w:p>
    <w:p w:rsidR="00E93F6B" w:rsidRDefault="00E93F6B" w:rsidP="002172A2">
      <w:pPr>
        <w:pStyle w:val="Bekezds"/>
        <w:jc w:val="both"/>
      </w:pPr>
      <w:r>
        <w:rPr>
          <w:b/>
        </w:rPr>
        <w:t>12. §</w:t>
      </w:r>
      <w:r>
        <w:tab/>
      </w:r>
      <w:r w:rsidR="002172A2">
        <w:t>Ez a rendelet a kihirdetését követő napon lép hatályba, és az azt követő napon hatályát veszti.</w:t>
      </w:r>
    </w:p>
    <w:p w:rsidR="00E93F6B" w:rsidRDefault="00E93F6B" w:rsidP="00E93F6B">
      <w:pPr>
        <w:jc w:val="both"/>
      </w:pPr>
    </w:p>
    <w:p w:rsidR="00E93F6B" w:rsidRDefault="00E93F6B" w:rsidP="00E93F6B">
      <w:pPr>
        <w:jc w:val="both"/>
      </w:pPr>
    </w:p>
    <w:p w:rsidR="002172A2" w:rsidRDefault="002172A2" w:rsidP="002172A2">
      <w:pPr>
        <w:jc w:val="both"/>
      </w:pPr>
      <w:r>
        <w:t>Karcag, 2020. február 13.</w:t>
      </w:r>
    </w:p>
    <w:p w:rsidR="002172A2" w:rsidRDefault="002172A2" w:rsidP="002172A2"/>
    <w:tbl>
      <w:tblPr>
        <w:tblW w:w="9054" w:type="dxa"/>
        <w:tblLook w:val="0600"/>
      </w:tblPr>
      <w:tblGrid>
        <w:gridCol w:w="4557"/>
        <w:gridCol w:w="4497"/>
      </w:tblGrid>
      <w:tr w:rsidR="002172A2" w:rsidTr="00EC4B32">
        <w:tc>
          <w:tcPr>
            <w:tcW w:w="4557" w:type="dxa"/>
            <w:tcBorders>
              <w:top w:val="nil"/>
              <w:left w:val="nil"/>
              <w:bottom w:val="nil"/>
              <w:right w:val="nil"/>
              <w:tl2br w:val="nil"/>
              <w:tr2bl w:val="nil"/>
            </w:tcBorders>
            <w:shd w:val="clear" w:color="auto" w:fill="auto"/>
            <w:tcMar>
              <w:top w:w="0" w:type="dxa"/>
              <w:left w:w="108" w:type="dxa"/>
              <w:bottom w:w="0" w:type="dxa"/>
              <w:right w:w="108" w:type="dxa"/>
            </w:tcMar>
          </w:tcPr>
          <w:p w:rsidR="002172A2" w:rsidRPr="003C0879" w:rsidRDefault="002172A2" w:rsidP="00EC4B32">
            <w:pPr>
              <w:jc w:val="center"/>
              <w:rPr>
                <w:b/>
              </w:rPr>
            </w:pPr>
            <w:r w:rsidRPr="003C0879">
              <w:rPr>
                <w:b/>
              </w:rPr>
              <w:t>(:Dobos László:)</w:t>
            </w:r>
          </w:p>
          <w:p w:rsidR="002172A2" w:rsidRDefault="002172A2" w:rsidP="00EC4B32">
            <w:pPr>
              <w:jc w:val="center"/>
            </w:pPr>
            <w:r>
              <w:t>polgármester</w:t>
            </w:r>
          </w:p>
        </w:tc>
        <w:tc>
          <w:tcPr>
            <w:tcW w:w="4497" w:type="dxa"/>
            <w:tcBorders>
              <w:top w:val="nil"/>
              <w:left w:val="nil"/>
              <w:bottom w:val="nil"/>
              <w:right w:val="nil"/>
              <w:tl2br w:val="nil"/>
              <w:tr2bl w:val="nil"/>
            </w:tcBorders>
            <w:shd w:val="clear" w:color="auto" w:fill="auto"/>
            <w:tcMar>
              <w:top w:w="0" w:type="dxa"/>
              <w:left w:w="108" w:type="dxa"/>
              <w:bottom w:w="0" w:type="dxa"/>
              <w:right w:w="108" w:type="dxa"/>
            </w:tcMar>
          </w:tcPr>
          <w:p w:rsidR="002172A2" w:rsidRPr="003C0879" w:rsidRDefault="002172A2" w:rsidP="00EC4B32">
            <w:pPr>
              <w:jc w:val="center"/>
              <w:rPr>
                <w:b/>
              </w:rPr>
            </w:pPr>
            <w:r w:rsidRPr="003C0879">
              <w:rPr>
                <w:b/>
              </w:rPr>
              <w:t>(:Rózsa Sándor:)</w:t>
            </w:r>
          </w:p>
          <w:p w:rsidR="002172A2" w:rsidRDefault="002172A2" w:rsidP="00EC4B32">
            <w:pPr>
              <w:jc w:val="center"/>
            </w:pPr>
            <w:r>
              <w:t>jegyző</w:t>
            </w:r>
          </w:p>
        </w:tc>
      </w:tr>
    </w:tbl>
    <w:p w:rsidR="002172A2" w:rsidRDefault="002172A2" w:rsidP="002172A2">
      <w:pPr>
        <w:suppressAutoHyphens/>
        <w:jc w:val="both"/>
        <w:rPr>
          <w:i/>
        </w:rPr>
      </w:pPr>
    </w:p>
    <w:p w:rsidR="00E93F6B" w:rsidRDefault="00E93F6B" w:rsidP="00E93F6B">
      <w:pPr>
        <w:jc w:val="both"/>
      </w:pPr>
    </w:p>
    <w:p w:rsidR="00E93F6B" w:rsidRDefault="00E93F6B" w:rsidP="00E93F6B">
      <w:r>
        <w:br w:type="page"/>
      </w:r>
    </w:p>
    <w:p w:rsidR="00E93F6B" w:rsidRDefault="00E93F6B" w:rsidP="00E93F6B">
      <w:r>
        <w:rPr>
          <w:lang w:eastAsia="zh-CN"/>
        </w:rPr>
        <w:lastRenderedPageBreak/>
        <w:t xml:space="preserve">1. melléklet </w:t>
      </w:r>
      <w:proofErr w:type="gramStart"/>
      <w:r>
        <w:rPr>
          <w:lang w:eastAsia="zh-CN"/>
        </w:rPr>
        <w:t>a …</w:t>
      </w:r>
      <w:proofErr w:type="gramEnd"/>
      <w:r>
        <w:rPr>
          <w:lang w:eastAsia="zh-CN"/>
        </w:rPr>
        <w:t>……/20</w:t>
      </w:r>
      <w:r w:rsidR="002172A2">
        <w:rPr>
          <w:lang w:eastAsia="zh-CN"/>
        </w:rPr>
        <w:t>20</w:t>
      </w:r>
      <w:r>
        <w:rPr>
          <w:lang w:eastAsia="zh-CN"/>
        </w:rPr>
        <w:t>. (…...) önkormányzati rendelethez</w:t>
      </w:r>
    </w:p>
    <w:tbl>
      <w:tblPr>
        <w:tblW w:w="9073" w:type="dxa"/>
        <w:tblLook w:val="0600"/>
      </w:tblPr>
      <w:tblGrid>
        <w:gridCol w:w="9082"/>
      </w:tblGrid>
      <w:tr w:rsidR="00E93F6B" w:rsidTr="001B1DF3">
        <w:trPr>
          <w:trHeight w:hRule="exact" w:val="11906"/>
        </w:trPr>
        <w:tc>
          <w:tcPr>
            <w:tcW w:w="9073" w:type="dxa"/>
            <w:tcBorders>
              <w:top w:val="nil"/>
              <w:left w:val="nil"/>
              <w:bottom w:val="nil"/>
              <w:right w:val="nil"/>
              <w:tl2br w:val="nil"/>
              <w:tr2bl w:val="nil"/>
            </w:tcBorders>
            <w:shd w:val="clear" w:color="auto" w:fill="auto"/>
            <w:tcMar>
              <w:top w:w="0" w:type="dxa"/>
              <w:left w:w="0" w:type="dxa"/>
              <w:bottom w:w="0" w:type="dxa"/>
              <w:right w:w="0" w:type="dxa"/>
            </w:tcMar>
            <w:vAlign w:val="center"/>
          </w:tcPr>
          <w:p w:rsidR="00E93F6B" w:rsidRDefault="00E93F6B" w:rsidP="001B1DF3">
            <w:pPr>
              <w:jc w:val="center"/>
              <w:rPr>
                <w:rFonts w:eastAsia="SimSun"/>
              </w:rPr>
            </w:pPr>
            <w:r>
              <w:rPr>
                <w:noProof/>
              </w:rPr>
              <w:drawing>
                <wp:inline distT="0" distB="0" distL="0" distR="0">
                  <wp:extent cx="5767070" cy="7555865"/>
                  <wp:effectExtent l="0" t="0" r="0" b="0"/>
                  <wp:docPr id="23" name="Kép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ép600"/>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val="SMDATA_14_nIQ4XhMAAAAlAAAAEQAAAG0B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AAAAAAAAAAA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AAAAAAHogAAAAAAABcAAAABAAAAAAAAAAAAAAABAAAAAAAAAAAAAAB6IwAAey4AAAAAAAAAAAAAAAAAACgAAAAIAAAAAQAAAAEAAAA="/>
                              </a:ext>
                            </a:extLst>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767070" cy="7555865"/>
                          </a:xfrm>
                          <a:prstGeom prst="rect">
                            <a:avLst/>
                          </a:prstGeom>
                          <a:noFill/>
                          <a:ln w="12700">
                            <a:noFill/>
                          </a:ln>
                        </pic:spPr>
                      </pic:pic>
                    </a:graphicData>
                  </a:graphic>
                </wp:inline>
              </w:drawing>
            </w:r>
          </w:p>
        </w:tc>
      </w:tr>
    </w:tbl>
    <w:p w:rsidR="00E93F6B" w:rsidRDefault="00E93F6B" w:rsidP="00E93F6B">
      <w:pPr>
        <w:rPr>
          <w:rFonts w:eastAsia="SimSun"/>
        </w:rPr>
      </w:pPr>
    </w:p>
    <w:p w:rsidR="00E93F6B" w:rsidRDefault="00E93F6B" w:rsidP="00E93F6B">
      <w:pPr>
        <w:rPr>
          <w:rFonts w:eastAsia="SimSun"/>
        </w:rPr>
      </w:pPr>
      <w:r>
        <w:rPr>
          <w:rFonts w:eastAsia="SimSun"/>
          <w:lang w:eastAsia="zh-CN"/>
        </w:rPr>
        <w:t>Jelmagyarázat:</w:t>
      </w:r>
    </w:p>
    <w:p w:rsidR="00E93F6B" w:rsidRDefault="00E93F6B" w:rsidP="00E93F6B">
      <w:pPr>
        <w:rPr>
          <w:rFonts w:eastAsia="SimSun"/>
        </w:rPr>
      </w:pPr>
      <w:r>
        <w:rPr>
          <w:rFonts w:eastAsia="SimSun"/>
          <w:lang w:eastAsia="zh-CN"/>
        </w:rPr>
        <w:tab/>
        <w:t>- kék szaggatott vonal:</w:t>
      </w:r>
      <w:r>
        <w:rPr>
          <w:rFonts w:eastAsia="SimSun"/>
          <w:lang w:eastAsia="zh-CN"/>
        </w:rPr>
        <w:tab/>
      </w:r>
      <w:r>
        <w:rPr>
          <w:rFonts w:eastAsia="SimSun"/>
          <w:lang w:eastAsia="zh-CN"/>
        </w:rPr>
        <w:tab/>
        <w:t xml:space="preserve">a módosítással érintett településrész, </w:t>
      </w:r>
    </w:p>
    <w:p w:rsidR="00E93F6B" w:rsidRDefault="00E93F6B" w:rsidP="00E93F6B">
      <w:pPr>
        <w:rPr>
          <w:rFonts w:eastAsia="SimSun"/>
        </w:rPr>
      </w:pPr>
      <w:r>
        <w:rPr>
          <w:rFonts w:eastAsia="SimSun"/>
          <w:lang w:eastAsia="zh-CN"/>
        </w:rPr>
        <w:tab/>
        <w:t>- Lk-18:</w:t>
      </w:r>
      <w:r>
        <w:rPr>
          <w:rFonts w:eastAsia="SimSun"/>
          <w:lang w:eastAsia="zh-CN"/>
        </w:rPr>
        <w:tab/>
      </w:r>
      <w:r>
        <w:rPr>
          <w:rFonts w:eastAsia="SimSun"/>
          <w:lang w:eastAsia="zh-CN"/>
        </w:rPr>
        <w:tab/>
      </w:r>
      <w:r>
        <w:rPr>
          <w:rFonts w:eastAsia="SimSun"/>
          <w:lang w:eastAsia="zh-CN"/>
        </w:rPr>
        <w:tab/>
      </w:r>
      <w:r>
        <w:rPr>
          <w:rFonts w:eastAsia="SimSun"/>
          <w:lang w:eastAsia="zh-CN"/>
        </w:rPr>
        <w:tab/>
        <w:t>építési övezet jele,</w:t>
      </w:r>
    </w:p>
    <w:p w:rsidR="00E93F6B" w:rsidRDefault="00E93F6B" w:rsidP="00E93F6B">
      <w:pPr>
        <w:ind w:firstLine="708"/>
        <w:rPr>
          <w:rFonts w:eastAsia="SimSun"/>
        </w:rPr>
      </w:pPr>
      <w:r>
        <w:rPr>
          <w:rFonts w:eastAsia="SimSun"/>
          <w:lang w:eastAsia="zh-CN"/>
        </w:rPr>
        <w:t>- piros pontsor:</w:t>
      </w:r>
      <w:r>
        <w:rPr>
          <w:rFonts w:eastAsia="SimSun"/>
          <w:lang w:eastAsia="zh-CN"/>
        </w:rPr>
        <w:tab/>
      </w:r>
      <w:r>
        <w:rPr>
          <w:rFonts w:eastAsia="SimSun"/>
          <w:lang w:eastAsia="zh-CN"/>
        </w:rPr>
        <w:tab/>
      </w:r>
      <w:r>
        <w:rPr>
          <w:rFonts w:eastAsia="SimSun"/>
          <w:lang w:eastAsia="zh-CN"/>
        </w:rPr>
        <w:tab/>
        <w:t>övezethatár,</w:t>
      </w:r>
    </w:p>
    <w:p w:rsidR="00E93F6B" w:rsidRDefault="00E93F6B" w:rsidP="00E93F6B">
      <w:pPr>
        <w:rPr>
          <w:rFonts w:eastAsia="SimSun"/>
        </w:rPr>
      </w:pPr>
      <w:r>
        <w:rPr>
          <w:rFonts w:eastAsia="SimSun"/>
          <w:lang w:eastAsia="zh-CN"/>
        </w:rPr>
        <w:tab/>
        <w:t>- egyéb jelek:</w:t>
      </w:r>
      <w:r>
        <w:rPr>
          <w:rFonts w:eastAsia="SimSun"/>
          <w:lang w:eastAsia="zh-CN"/>
        </w:rPr>
        <w:tab/>
      </w:r>
      <w:r>
        <w:rPr>
          <w:rFonts w:eastAsia="SimSun"/>
          <w:lang w:eastAsia="zh-CN"/>
        </w:rPr>
        <w:tab/>
      </w:r>
      <w:r>
        <w:rPr>
          <w:rFonts w:eastAsia="SimSun"/>
          <w:lang w:eastAsia="zh-CN"/>
        </w:rPr>
        <w:tab/>
      </w:r>
      <w:r>
        <w:rPr>
          <w:rFonts w:eastAsia="SimSun"/>
          <w:lang w:eastAsia="zh-CN"/>
        </w:rPr>
        <w:tab/>
        <w:t>a szabályozási terven.</w:t>
      </w:r>
      <w:r>
        <w:br w:type="page"/>
      </w:r>
    </w:p>
    <w:p w:rsidR="00E93F6B" w:rsidRDefault="00E93F6B" w:rsidP="00E93F6B">
      <w:r>
        <w:rPr>
          <w:lang w:eastAsia="zh-CN"/>
        </w:rPr>
        <w:lastRenderedPageBreak/>
        <w:t xml:space="preserve">2. melléklet </w:t>
      </w:r>
      <w:proofErr w:type="gramStart"/>
      <w:r>
        <w:rPr>
          <w:lang w:eastAsia="zh-CN"/>
        </w:rPr>
        <w:t>a …</w:t>
      </w:r>
      <w:proofErr w:type="gramEnd"/>
      <w:r>
        <w:rPr>
          <w:lang w:eastAsia="zh-CN"/>
        </w:rPr>
        <w:t>……/20</w:t>
      </w:r>
      <w:r w:rsidR="002172A2">
        <w:rPr>
          <w:lang w:eastAsia="zh-CN"/>
        </w:rPr>
        <w:t>20</w:t>
      </w:r>
      <w:r>
        <w:rPr>
          <w:lang w:eastAsia="zh-CN"/>
        </w:rPr>
        <w:t>. (…...) önkormányzati rendelethez</w:t>
      </w:r>
    </w:p>
    <w:tbl>
      <w:tblPr>
        <w:tblW w:w="9073" w:type="dxa"/>
        <w:tblLook w:val="0600"/>
      </w:tblPr>
      <w:tblGrid>
        <w:gridCol w:w="9082"/>
      </w:tblGrid>
      <w:tr w:rsidR="00E93F6B" w:rsidTr="001B1DF3">
        <w:trPr>
          <w:trHeight w:hRule="exact" w:val="11906"/>
        </w:trPr>
        <w:tc>
          <w:tcPr>
            <w:tcW w:w="9073" w:type="dxa"/>
            <w:tcBorders>
              <w:top w:val="nil"/>
              <w:left w:val="nil"/>
              <w:bottom w:val="nil"/>
              <w:right w:val="nil"/>
              <w:tl2br w:val="nil"/>
              <w:tr2bl w:val="nil"/>
            </w:tcBorders>
            <w:shd w:val="clear" w:color="auto" w:fill="auto"/>
            <w:tcMar>
              <w:top w:w="0" w:type="dxa"/>
              <w:left w:w="0" w:type="dxa"/>
              <w:bottom w:w="0" w:type="dxa"/>
              <w:right w:w="0" w:type="dxa"/>
            </w:tcMar>
            <w:vAlign w:val="center"/>
          </w:tcPr>
          <w:p w:rsidR="00E93F6B" w:rsidRDefault="00E93F6B" w:rsidP="001B1DF3">
            <w:pPr>
              <w:jc w:val="center"/>
              <w:rPr>
                <w:rFonts w:eastAsia="SimSun"/>
              </w:rPr>
            </w:pPr>
            <w:r>
              <w:rPr>
                <w:noProof/>
              </w:rPr>
              <w:drawing>
                <wp:inline distT="0" distB="0" distL="0" distR="0">
                  <wp:extent cx="5767070" cy="7555865"/>
                  <wp:effectExtent l="0" t="0" r="0" b="0"/>
                  <wp:docPr id="24" name="Kép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ép601"/>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val="SMDATA_14_nIQ4XhMAAAAlAAAAEQAAAG0B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AAAAAAAAAAA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AAAAAAHogAAAAAAABgAAAABAAAAAAAAAAAAAAABAAAAAAAAAAAAAAB6IwAAey4AAAAAAAAAAAAAAAAAACgAAAAIAAAAAQAAAAEAAAA="/>
                              </a:ext>
                            </a:extLst>
                          </pic:cNvPicPr>
                        </pic:nvPicPr>
                        <pic:blipFill>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767070" cy="7555865"/>
                          </a:xfrm>
                          <a:prstGeom prst="rect">
                            <a:avLst/>
                          </a:prstGeom>
                          <a:noFill/>
                          <a:ln w="12700">
                            <a:noFill/>
                          </a:ln>
                        </pic:spPr>
                      </pic:pic>
                    </a:graphicData>
                  </a:graphic>
                </wp:inline>
              </w:drawing>
            </w:r>
          </w:p>
        </w:tc>
      </w:tr>
    </w:tbl>
    <w:p w:rsidR="00E93F6B" w:rsidRDefault="00E93F6B" w:rsidP="00E93F6B">
      <w:pPr>
        <w:rPr>
          <w:rFonts w:eastAsia="SimSun"/>
        </w:rPr>
      </w:pPr>
    </w:p>
    <w:p w:rsidR="00E93F6B" w:rsidRDefault="00E93F6B" w:rsidP="00E93F6B">
      <w:pPr>
        <w:rPr>
          <w:rFonts w:eastAsia="SimSun"/>
        </w:rPr>
      </w:pPr>
      <w:r>
        <w:rPr>
          <w:rFonts w:eastAsia="SimSun"/>
          <w:lang w:eastAsia="zh-CN"/>
        </w:rPr>
        <w:t>Jelmagyarázat:</w:t>
      </w:r>
    </w:p>
    <w:p w:rsidR="00E93F6B" w:rsidRDefault="00E93F6B" w:rsidP="00E93F6B">
      <w:pPr>
        <w:rPr>
          <w:rFonts w:eastAsia="SimSun"/>
        </w:rPr>
      </w:pPr>
      <w:r>
        <w:rPr>
          <w:rFonts w:eastAsia="SimSun"/>
          <w:lang w:eastAsia="zh-CN"/>
        </w:rPr>
        <w:tab/>
        <w:t>- kék szaggatott vonal:</w:t>
      </w:r>
      <w:r>
        <w:rPr>
          <w:rFonts w:eastAsia="SimSun"/>
          <w:lang w:eastAsia="zh-CN"/>
        </w:rPr>
        <w:tab/>
      </w:r>
      <w:r>
        <w:rPr>
          <w:rFonts w:eastAsia="SimSun"/>
          <w:lang w:eastAsia="zh-CN"/>
        </w:rPr>
        <w:tab/>
        <w:t xml:space="preserve">a módosítással érintett településrész, </w:t>
      </w:r>
    </w:p>
    <w:p w:rsidR="00E93F6B" w:rsidRDefault="00E93F6B" w:rsidP="00E93F6B">
      <w:pPr>
        <w:rPr>
          <w:rFonts w:eastAsia="SimSun"/>
        </w:rPr>
      </w:pPr>
      <w:r>
        <w:rPr>
          <w:rFonts w:eastAsia="SimSun"/>
          <w:lang w:eastAsia="zh-CN"/>
        </w:rPr>
        <w:tab/>
        <w:t>- Lk-19:</w:t>
      </w:r>
      <w:r>
        <w:rPr>
          <w:rFonts w:eastAsia="SimSun"/>
          <w:lang w:eastAsia="zh-CN"/>
        </w:rPr>
        <w:tab/>
      </w:r>
      <w:r>
        <w:rPr>
          <w:rFonts w:eastAsia="SimSun"/>
          <w:lang w:eastAsia="zh-CN"/>
        </w:rPr>
        <w:tab/>
      </w:r>
      <w:r>
        <w:rPr>
          <w:rFonts w:eastAsia="SimSun"/>
          <w:lang w:eastAsia="zh-CN"/>
        </w:rPr>
        <w:tab/>
      </w:r>
      <w:r>
        <w:rPr>
          <w:rFonts w:eastAsia="SimSun"/>
          <w:lang w:eastAsia="zh-CN"/>
        </w:rPr>
        <w:tab/>
        <w:t>építési övezet jele,</w:t>
      </w:r>
    </w:p>
    <w:p w:rsidR="00E93F6B" w:rsidRDefault="00E93F6B" w:rsidP="00E93F6B">
      <w:pPr>
        <w:ind w:firstLine="708"/>
        <w:rPr>
          <w:rFonts w:eastAsia="SimSun"/>
        </w:rPr>
      </w:pPr>
      <w:r>
        <w:rPr>
          <w:rFonts w:eastAsia="SimSun"/>
          <w:lang w:eastAsia="zh-CN"/>
        </w:rPr>
        <w:t>- piros pontsor:</w:t>
      </w:r>
      <w:r>
        <w:rPr>
          <w:rFonts w:eastAsia="SimSun"/>
          <w:lang w:eastAsia="zh-CN"/>
        </w:rPr>
        <w:tab/>
      </w:r>
      <w:r>
        <w:rPr>
          <w:rFonts w:eastAsia="SimSun"/>
          <w:lang w:eastAsia="zh-CN"/>
        </w:rPr>
        <w:tab/>
      </w:r>
      <w:r>
        <w:rPr>
          <w:rFonts w:eastAsia="SimSun"/>
          <w:lang w:eastAsia="zh-CN"/>
        </w:rPr>
        <w:tab/>
        <w:t>övezethatár,</w:t>
      </w:r>
    </w:p>
    <w:p w:rsidR="00E93F6B" w:rsidRDefault="00E93F6B" w:rsidP="00E93F6B">
      <w:pPr>
        <w:rPr>
          <w:rFonts w:eastAsia="SimSun"/>
        </w:rPr>
      </w:pPr>
      <w:r>
        <w:rPr>
          <w:rFonts w:eastAsia="SimSun"/>
          <w:lang w:eastAsia="zh-CN"/>
        </w:rPr>
        <w:tab/>
        <w:t>- egyéb jelek:</w:t>
      </w:r>
      <w:r>
        <w:rPr>
          <w:rFonts w:eastAsia="SimSun"/>
          <w:lang w:eastAsia="zh-CN"/>
        </w:rPr>
        <w:tab/>
      </w:r>
      <w:r>
        <w:rPr>
          <w:rFonts w:eastAsia="SimSun"/>
          <w:lang w:eastAsia="zh-CN"/>
        </w:rPr>
        <w:tab/>
      </w:r>
      <w:r>
        <w:rPr>
          <w:rFonts w:eastAsia="SimSun"/>
          <w:lang w:eastAsia="zh-CN"/>
        </w:rPr>
        <w:tab/>
      </w:r>
      <w:r>
        <w:rPr>
          <w:rFonts w:eastAsia="SimSun"/>
          <w:lang w:eastAsia="zh-CN"/>
        </w:rPr>
        <w:tab/>
        <w:t>a szabályozási terven.</w:t>
      </w:r>
      <w:r>
        <w:br w:type="page"/>
      </w:r>
    </w:p>
    <w:p w:rsidR="00E93F6B" w:rsidRDefault="00E93F6B" w:rsidP="00E93F6B">
      <w:r>
        <w:rPr>
          <w:lang w:eastAsia="zh-CN"/>
        </w:rPr>
        <w:lastRenderedPageBreak/>
        <w:t xml:space="preserve">3. melléklet </w:t>
      </w:r>
      <w:proofErr w:type="gramStart"/>
      <w:r>
        <w:rPr>
          <w:lang w:eastAsia="zh-CN"/>
        </w:rPr>
        <w:t>a …</w:t>
      </w:r>
      <w:proofErr w:type="gramEnd"/>
      <w:r>
        <w:rPr>
          <w:lang w:eastAsia="zh-CN"/>
        </w:rPr>
        <w:t>……/20</w:t>
      </w:r>
      <w:r w:rsidR="002172A2">
        <w:rPr>
          <w:lang w:eastAsia="zh-CN"/>
        </w:rPr>
        <w:t>20</w:t>
      </w:r>
      <w:r>
        <w:rPr>
          <w:lang w:eastAsia="zh-CN"/>
        </w:rPr>
        <w:t>. (…...) önkormányzati rendelethez</w:t>
      </w:r>
    </w:p>
    <w:tbl>
      <w:tblPr>
        <w:tblW w:w="9073" w:type="dxa"/>
        <w:tblLook w:val="0600"/>
      </w:tblPr>
      <w:tblGrid>
        <w:gridCol w:w="9073"/>
      </w:tblGrid>
      <w:tr w:rsidR="00E93F6B" w:rsidTr="001B1DF3">
        <w:trPr>
          <w:trHeight w:hRule="exact" w:val="11906"/>
        </w:trPr>
        <w:tc>
          <w:tcPr>
            <w:tcW w:w="9073" w:type="dxa"/>
            <w:tcBorders>
              <w:top w:val="nil"/>
              <w:left w:val="nil"/>
              <w:bottom w:val="nil"/>
              <w:right w:val="nil"/>
              <w:tl2br w:val="nil"/>
              <w:tr2bl w:val="nil"/>
            </w:tcBorders>
            <w:shd w:val="clear" w:color="auto" w:fill="auto"/>
            <w:tcMar>
              <w:top w:w="0" w:type="dxa"/>
              <w:left w:w="0" w:type="dxa"/>
              <w:bottom w:w="0" w:type="dxa"/>
              <w:right w:w="0" w:type="dxa"/>
            </w:tcMar>
            <w:vAlign w:val="center"/>
          </w:tcPr>
          <w:p w:rsidR="00E93F6B" w:rsidRDefault="00E93F6B" w:rsidP="001B1DF3">
            <w:pPr>
              <w:jc w:val="center"/>
              <w:rPr>
                <w:rFonts w:eastAsia="SimSun"/>
              </w:rPr>
            </w:pPr>
            <w:r>
              <w:rPr>
                <w:noProof/>
              </w:rPr>
              <w:drawing>
                <wp:inline distT="0" distB="0" distL="0" distR="0">
                  <wp:extent cx="5761355" cy="7548245"/>
                  <wp:effectExtent l="0" t="0" r="0" b="0"/>
                  <wp:docPr id="25" name="Kép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ép602"/>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val="SMDATA_14_nIQ4XhMAAAAlAAAAEQAAAC0B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AAAAAAHogAAAAAAABkAAAAAAAAAAAAAAAAAAAAAAAAAAAAAAAAAAABxIwAAby4AAAAAAAAAAAAAAAAAACgAAAAIAAAAAQAAAAEAAAA="/>
                              </a:ext>
                            </a:extLst>
                          </pic:cNvPicPr>
                        </pic:nvPicPr>
                        <pic:blipFill>
                          <a:blip r:embed="rId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761355" cy="7548245"/>
                          </a:xfrm>
                          <a:prstGeom prst="rect">
                            <a:avLst/>
                          </a:prstGeom>
                          <a:noFill/>
                          <a:ln w="12700">
                            <a:noFill/>
                          </a:ln>
                        </pic:spPr>
                      </pic:pic>
                    </a:graphicData>
                  </a:graphic>
                </wp:inline>
              </w:drawing>
            </w:r>
          </w:p>
        </w:tc>
      </w:tr>
    </w:tbl>
    <w:p w:rsidR="00E93F6B" w:rsidRDefault="00E93F6B" w:rsidP="00E93F6B">
      <w:pPr>
        <w:rPr>
          <w:rFonts w:eastAsia="SimSun"/>
        </w:rPr>
      </w:pPr>
    </w:p>
    <w:p w:rsidR="00E93F6B" w:rsidRDefault="00E93F6B" w:rsidP="00E93F6B">
      <w:pPr>
        <w:rPr>
          <w:rFonts w:eastAsia="SimSun"/>
        </w:rPr>
      </w:pPr>
      <w:r>
        <w:rPr>
          <w:rFonts w:eastAsia="SimSun"/>
          <w:lang w:eastAsia="zh-CN"/>
        </w:rPr>
        <w:t>Jelmagyarázat:</w:t>
      </w:r>
    </w:p>
    <w:p w:rsidR="00E93F6B" w:rsidRDefault="00E93F6B" w:rsidP="00E93F6B">
      <w:pPr>
        <w:rPr>
          <w:rFonts w:eastAsia="SimSun"/>
        </w:rPr>
      </w:pPr>
      <w:r>
        <w:rPr>
          <w:rFonts w:eastAsia="SimSun"/>
          <w:lang w:eastAsia="zh-CN"/>
        </w:rPr>
        <w:tab/>
        <w:t>- kék szaggatott vonal:</w:t>
      </w:r>
      <w:r>
        <w:rPr>
          <w:rFonts w:eastAsia="SimSun"/>
          <w:lang w:eastAsia="zh-CN"/>
        </w:rPr>
        <w:tab/>
      </w:r>
      <w:r>
        <w:rPr>
          <w:rFonts w:eastAsia="SimSun"/>
          <w:lang w:eastAsia="zh-CN"/>
        </w:rPr>
        <w:tab/>
        <w:t xml:space="preserve">a módosítással érintett településrész, </w:t>
      </w:r>
    </w:p>
    <w:p w:rsidR="00E93F6B" w:rsidRDefault="00E93F6B" w:rsidP="00E93F6B">
      <w:pPr>
        <w:rPr>
          <w:rFonts w:eastAsia="SimSun"/>
        </w:rPr>
      </w:pPr>
      <w:r>
        <w:rPr>
          <w:rFonts w:eastAsia="SimSun"/>
          <w:lang w:eastAsia="zh-CN"/>
        </w:rPr>
        <w:tab/>
        <w:t>- Lk-19:</w:t>
      </w:r>
      <w:r>
        <w:rPr>
          <w:rFonts w:eastAsia="SimSun"/>
          <w:lang w:eastAsia="zh-CN"/>
        </w:rPr>
        <w:tab/>
      </w:r>
      <w:r>
        <w:rPr>
          <w:rFonts w:eastAsia="SimSun"/>
          <w:lang w:eastAsia="zh-CN"/>
        </w:rPr>
        <w:tab/>
      </w:r>
      <w:r>
        <w:rPr>
          <w:rFonts w:eastAsia="SimSun"/>
          <w:lang w:eastAsia="zh-CN"/>
        </w:rPr>
        <w:tab/>
      </w:r>
      <w:r>
        <w:rPr>
          <w:rFonts w:eastAsia="SimSun"/>
          <w:lang w:eastAsia="zh-CN"/>
        </w:rPr>
        <w:tab/>
        <w:t>építési övezet jele,</w:t>
      </w:r>
    </w:p>
    <w:p w:rsidR="00E93F6B" w:rsidRDefault="00E93F6B" w:rsidP="00E93F6B">
      <w:pPr>
        <w:ind w:firstLine="708"/>
        <w:rPr>
          <w:rFonts w:eastAsia="SimSun"/>
        </w:rPr>
      </w:pPr>
      <w:r>
        <w:rPr>
          <w:rFonts w:eastAsia="SimSun"/>
          <w:lang w:eastAsia="zh-CN"/>
        </w:rPr>
        <w:t>- piros pontsor:</w:t>
      </w:r>
      <w:r>
        <w:rPr>
          <w:rFonts w:eastAsia="SimSun"/>
          <w:lang w:eastAsia="zh-CN"/>
        </w:rPr>
        <w:tab/>
      </w:r>
      <w:r>
        <w:rPr>
          <w:rFonts w:eastAsia="SimSun"/>
          <w:lang w:eastAsia="zh-CN"/>
        </w:rPr>
        <w:tab/>
      </w:r>
      <w:r>
        <w:rPr>
          <w:rFonts w:eastAsia="SimSun"/>
          <w:lang w:eastAsia="zh-CN"/>
        </w:rPr>
        <w:tab/>
        <w:t>övezethatár,</w:t>
      </w:r>
    </w:p>
    <w:p w:rsidR="00E93F6B" w:rsidRDefault="00E93F6B" w:rsidP="00E93F6B">
      <w:pPr>
        <w:rPr>
          <w:rFonts w:eastAsia="SimSun"/>
        </w:rPr>
      </w:pPr>
      <w:r>
        <w:rPr>
          <w:rFonts w:eastAsia="SimSun"/>
          <w:lang w:eastAsia="zh-CN"/>
        </w:rPr>
        <w:tab/>
        <w:t>- egyéb jelek:</w:t>
      </w:r>
      <w:r>
        <w:rPr>
          <w:rFonts w:eastAsia="SimSun"/>
          <w:lang w:eastAsia="zh-CN"/>
        </w:rPr>
        <w:tab/>
      </w:r>
      <w:r>
        <w:rPr>
          <w:rFonts w:eastAsia="SimSun"/>
          <w:lang w:eastAsia="zh-CN"/>
        </w:rPr>
        <w:tab/>
      </w:r>
      <w:r>
        <w:rPr>
          <w:rFonts w:eastAsia="SimSun"/>
          <w:lang w:eastAsia="zh-CN"/>
        </w:rPr>
        <w:tab/>
      </w:r>
      <w:r>
        <w:rPr>
          <w:rFonts w:eastAsia="SimSun"/>
          <w:lang w:eastAsia="zh-CN"/>
        </w:rPr>
        <w:tab/>
        <w:t>a szabályozási terven.</w:t>
      </w:r>
      <w:r>
        <w:br w:type="page"/>
      </w:r>
    </w:p>
    <w:p w:rsidR="00E93F6B" w:rsidRDefault="00E93F6B" w:rsidP="00E93F6B">
      <w:r>
        <w:rPr>
          <w:lang w:eastAsia="zh-CN"/>
        </w:rPr>
        <w:lastRenderedPageBreak/>
        <w:t xml:space="preserve">4. melléklet </w:t>
      </w:r>
      <w:proofErr w:type="gramStart"/>
      <w:r>
        <w:rPr>
          <w:lang w:eastAsia="zh-CN"/>
        </w:rPr>
        <w:t>a …</w:t>
      </w:r>
      <w:proofErr w:type="gramEnd"/>
      <w:r>
        <w:rPr>
          <w:lang w:eastAsia="zh-CN"/>
        </w:rPr>
        <w:t>……/20</w:t>
      </w:r>
      <w:r w:rsidR="002172A2">
        <w:rPr>
          <w:lang w:eastAsia="zh-CN"/>
        </w:rPr>
        <w:t>20</w:t>
      </w:r>
      <w:r>
        <w:rPr>
          <w:lang w:eastAsia="zh-CN"/>
        </w:rPr>
        <w:t>. (…...) önkormányzati rendelethez</w:t>
      </w:r>
    </w:p>
    <w:tbl>
      <w:tblPr>
        <w:tblW w:w="9073" w:type="dxa"/>
        <w:tblLook w:val="0600"/>
      </w:tblPr>
      <w:tblGrid>
        <w:gridCol w:w="9073"/>
      </w:tblGrid>
      <w:tr w:rsidR="00E93F6B" w:rsidTr="001B1DF3">
        <w:trPr>
          <w:trHeight w:hRule="exact" w:val="11906"/>
        </w:trPr>
        <w:tc>
          <w:tcPr>
            <w:tcW w:w="9073" w:type="dxa"/>
            <w:tcBorders>
              <w:top w:val="nil"/>
              <w:left w:val="nil"/>
              <w:bottom w:val="nil"/>
              <w:right w:val="nil"/>
              <w:tl2br w:val="nil"/>
              <w:tr2bl w:val="nil"/>
            </w:tcBorders>
            <w:shd w:val="clear" w:color="auto" w:fill="auto"/>
            <w:tcMar>
              <w:top w:w="0" w:type="dxa"/>
              <w:left w:w="0" w:type="dxa"/>
              <w:bottom w:w="0" w:type="dxa"/>
              <w:right w:w="0" w:type="dxa"/>
            </w:tcMar>
            <w:vAlign w:val="center"/>
          </w:tcPr>
          <w:p w:rsidR="00E93F6B" w:rsidRDefault="00E93F6B" w:rsidP="001B1DF3">
            <w:pPr>
              <w:jc w:val="center"/>
              <w:rPr>
                <w:rFonts w:eastAsia="SimSun"/>
              </w:rPr>
            </w:pPr>
            <w:r>
              <w:rPr>
                <w:noProof/>
              </w:rPr>
              <w:drawing>
                <wp:inline distT="0" distB="0" distL="0" distR="0">
                  <wp:extent cx="5761355" cy="7548245"/>
                  <wp:effectExtent l="0" t="0" r="0" b="0"/>
                  <wp:docPr id="26" name="Kép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ép603"/>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val="SMDATA_14_nIQ4XhMAAAAlAAAAEQAAAC0B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AAAAAAHogAAAAAAABoAAAABAAAAAAAAAAAAAAABAAAAAAAAAAAAAABxIwAAby4AAAAAAAAAAAAAAAAAACgAAAAIAAAAAQAAAAEAAAA="/>
                              </a:ext>
                            </a:extLst>
                          </pic:cNvPicPr>
                        </pic:nvPicPr>
                        <pic:blipFill>
                          <a:blip r:embed="rId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761355" cy="7548245"/>
                          </a:xfrm>
                          <a:prstGeom prst="rect">
                            <a:avLst/>
                          </a:prstGeom>
                          <a:noFill/>
                          <a:ln w="12700">
                            <a:noFill/>
                          </a:ln>
                        </pic:spPr>
                      </pic:pic>
                    </a:graphicData>
                  </a:graphic>
                </wp:inline>
              </w:drawing>
            </w:r>
          </w:p>
        </w:tc>
      </w:tr>
    </w:tbl>
    <w:p w:rsidR="00E93F6B" w:rsidRDefault="00E93F6B" w:rsidP="00E93F6B">
      <w:pPr>
        <w:rPr>
          <w:rFonts w:eastAsia="SimSun"/>
        </w:rPr>
      </w:pPr>
    </w:p>
    <w:p w:rsidR="00E93F6B" w:rsidRDefault="00E93F6B" w:rsidP="00E93F6B">
      <w:pPr>
        <w:rPr>
          <w:rFonts w:eastAsia="SimSun"/>
        </w:rPr>
      </w:pPr>
      <w:r>
        <w:rPr>
          <w:rFonts w:eastAsia="SimSun"/>
          <w:lang w:eastAsia="zh-CN"/>
        </w:rPr>
        <w:t>Jelmagyarázat:</w:t>
      </w:r>
    </w:p>
    <w:p w:rsidR="00E93F6B" w:rsidRDefault="00E93F6B" w:rsidP="00E93F6B">
      <w:pPr>
        <w:rPr>
          <w:rFonts w:eastAsia="SimSun"/>
        </w:rPr>
      </w:pPr>
      <w:r>
        <w:rPr>
          <w:rFonts w:eastAsia="SimSun"/>
          <w:lang w:eastAsia="zh-CN"/>
        </w:rPr>
        <w:tab/>
        <w:t>- kék szaggatott vonal:</w:t>
      </w:r>
      <w:r>
        <w:rPr>
          <w:rFonts w:eastAsia="SimSun"/>
          <w:lang w:eastAsia="zh-CN"/>
        </w:rPr>
        <w:tab/>
      </w:r>
      <w:r>
        <w:rPr>
          <w:rFonts w:eastAsia="SimSun"/>
          <w:lang w:eastAsia="zh-CN"/>
        </w:rPr>
        <w:tab/>
        <w:t xml:space="preserve">a módosítással érintett településrész, </w:t>
      </w:r>
    </w:p>
    <w:p w:rsidR="00E93F6B" w:rsidRDefault="00E93F6B" w:rsidP="00E93F6B">
      <w:pPr>
        <w:rPr>
          <w:rFonts w:eastAsia="SimSun"/>
        </w:rPr>
      </w:pPr>
      <w:r>
        <w:rPr>
          <w:rFonts w:eastAsia="SimSun"/>
          <w:lang w:eastAsia="zh-CN"/>
        </w:rPr>
        <w:tab/>
        <w:t>- Lk-18, Lk-19:</w:t>
      </w:r>
      <w:r>
        <w:rPr>
          <w:rFonts w:eastAsia="SimSun"/>
          <w:lang w:eastAsia="zh-CN"/>
        </w:rPr>
        <w:tab/>
      </w:r>
      <w:r>
        <w:rPr>
          <w:rFonts w:eastAsia="SimSun"/>
          <w:lang w:eastAsia="zh-CN"/>
        </w:rPr>
        <w:tab/>
      </w:r>
      <w:r>
        <w:rPr>
          <w:rFonts w:eastAsia="SimSun"/>
          <w:lang w:eastAsia="zh-CN"/>
        </w:rPr>
        <w:tab/>
        <w:t>építési övezet jele,</w:t>
      </w:r>
    </w:p>
    <w:p w:rsidR="00E93F6B" w:rsidRDefault="00E93F6B" w:rsidP="00E93F6B">
      <w:pPr>
        <w:ind w:firstLine="708"/>
        <w:rPr>
          <w:rFonts w:eastAsia="SimSun"/>
        </w:rPr>
      </w:pPr>
      <w:r>
        <w:rPr>
          <w:rFonts w:eastAsia="SimSun"/>
          <w:lang w:eastAsia="zh-CN"/>
        </w:rPr>
        <w:t>- piros pontsor:</w:t>
      </w:r>
      <w:r>
        <w:rPr>
          <w:rFonts w:eastAsia="SimSun"/>
          <w:lang w:eastAsia="zh-CN"/>
        </w:rPr>
        <w:tab/>
      </w:r>
      <w:r>
        <w:rPr>
          <w:rFonts w:eastAsia="SimSun"/>
          <w:lang w:eastAsia="zh-CN"/>
        </w:rPr>
        <w:tab/>
      </w:r>
      <w:r>
        <w:rPr>
          <w:rFonts w:eastAsia="SimSun"/>
          <w:lang w:eastAsia="zh-CN"/>
        </w:rPr>
        <w:tab/>
        <w:t>övezethatár,</w:t>
      </w:r>
    </w:p>
    <w:p w:rsidR="00E93F6B" w:rsidRDefault="00E93F6B" w:rsidP="00E93F6B">
      <w:pPr>
        <w:rPr>
          <w:rFonts w:eastAsia="SimSun"/>
        </w:rPr>
      </w:pPr>
      <w:r>
        <w:rPr>
          <w:rFonts w:eastAsia="SimSun"/>
          <w:lang w:eastAsia="zh-CN"/>
        </w:rPr>
        <w:tab/>
        <w:t>- egyéb jelek:</w:t>
      </w:r>
      <w:r>
        <w:rPr>
          <w:rFonts w:eastAsia="SimSun"/>
          <w:lang w:eastAsia="zh-CN"/>
        </w:rPr>
        <w:tab/>
      </w:r>
      <w:r>
        <w:rPr>
          <w:rFonts w:eastAsia="SimSun"/>
          <w:lang w:eastAsia="zh-CN"/>
        </w:rPr>
        <w:tab/>
      </w:r>
      <w:r>
        <w:rPr>
          <w:rFonts w:eastAsia="SimSun"/>
          <w:lang w:eastAsia="zh-CN"/>
        </w:rPr>
        <w:tab/>
      </w:r>
      <w:r>
        <w:rPr>
          <w:rFonts w:eastAsia="SimSun"/>
          <w:lang w:eastAsia="zh-CN"/>
        </w:rPr>
        <w:tab/>
        <w:t>a szabályozási terven.</w:t>
      </w:r>
      <w:r>
        <w:br w:type="page"/>
      </w:r>
    </w:p>
    <w:p w:rsidR="00E93F6B" w:rsidRDefault="00E93F6B" w:rsidP="00E93F6B">
      <w:r>
        <w:rPr>
          <w:lang w:eastAsia="zh-CN"/>
        </w:rPr>
        <w:lastRenderedPageBreak/>
        <w:t xml:space="preserve">5. melléklet </w:t>
      </w:r>
      <w:proofErr w:type="gramStart"/>
      <w:r>
        <w:rPr>
          <w:lang w:eastAsia="zh-CN"/>
        </w:rPr>
        <w:t>a …</w:t>
      </w:r>
      <w:proofErr w:type="gramEnd"/>
      <w:r>
        <w:rPr>
          <w:lang w:eastAsia="zh-CN"/>
        </w:rPr>
        <w:t>……/20</w:t>
      </w:r>
      <w:r w:rsidR="002172A2">
        <w:rPr>
          <w:lang w:eastAsia="zh-CN"/>
        </w:rPr>
        <w:t>20</w:t>
      </w:r>
      <w:r>
        <w:rPr>
          <w:lang w:eastAsia="zh-CN"/>
        </w:rPr>
        <w:t>. (…...) önkormányzati rendelethez</w:t>
      </w:r>
    </w:p>
    <w:tbl>
      <w:tblPr>
        <w:tblW w:w="9073" w:type="dxa"/>
        <w:tblLook w:val="0600"/>
      </w:tblPr>
      <w:tblGrid>
        <w:gridCol w:w="9073"/>
      </w:tblGrid>
      <w:tr w:rsidR="00E93F6B" w:rsidTr="001B1DF3">
        <w:trPr>
          <w:trHeight w:hRule="exact" w:val="11906"/>
        </w:trPr>
        <w:tc>
          <w:tcPr>
            <w:tcW w:w="9073" w:type="dxa"/>
            <w:tcBorders>
              <w:top w:val="nil"/>
              <w:left w:val="nil"/>
              <w:bottom w:val="nil"/>
              <w:right w:val="nil"/>
              <w:tl2br w:val="nil"/>
              <w:tr2bl w:val="nil"/>
            </w:tcBorders>
            <w:shd w:val="clear" w:color="auto" w:fill="auto"/>
            <w:tcMar>
              <w:top w:w="0" w:type="dxa"/>
              <w:left w:w="0" w:type="dxa"/>
              <w:bottom w:w="0" w:type="dxa"/>
              <w:right w:w="0" w:type="dxa"/>
            </w:tcMar>
            <w:vAlign w:val="center"/>
          </w:tcPr>
          <w:p w:rsidR="00E93F6B" w:rsidRDefault="00E93F6B" w:rsidP="001B1DF3">
            <w:pPr>
              <w:jc w:val="center"/>
              <w:rPr>
                <w:rFonts w:eastAsia="SimSun"/>
              </w:rPr>
            </w:pPr>
            <w:r>
              <w:rPr>
                <w:noProof/>
              </w:rPr>
              <w:drawing>
                <wp:inline distT="0" distB="0" distL="0" distR="0">
                  <wp:extent cx="5761355" cy="7548245"/>
                  <wp:effectExtent l="0" t="0" r="0" b="0"/>
                  <wp:docPr id="27" name="Kép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ép604"/>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val="SMDATA_14_nIQ4XhMAAAAlAAAAEQAAAC0B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AAAAAAHogAAAAAAABsAAAAAAAAAAAAAAAAAAAAAAAAAAAAAAAAAAABxIwAAby4AAAAAAAAAAAAAAAAAACgAAAAIAAAAAQAAAAEAAAA="/>
                              </a:ext>
                            </a:extLst>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761355" cy="7548245"/>
                          </a:xfrm>
                          <a:prstGeom prst="rect">
                            <a:avLst/>
                          </a:prstGeom>
                          <a:noFill/>
                          <a:ln w="12700">
                            <a:noFill/>
                          </a:ln>
                        </pic:spPr>
                      </pic:pic>
                    </a:graphicData>
                  </a:graphic>
                </wp:inline>
              </w:drawing>
            </w:r>
          </w:p>
        </w:tc>
      </w:tr>
    </w:tbl>
    <w:p w:rsidR="00E93F6B" w:rsidRDefault="00E93F6B" w:rsidP="00E93F6B">
      <w:pPr>
        <w:rPr>
          <w:rFonts w:eastAsia="SimSun"/>
        </w:rPr>
      </w:pPr>
    </w:p>
    <w:p w:rsidR="00E93F6B" w:rsidRDefault="00E93F6B" w:rsidP="00E93F6B">
      <w:pPr>
        <w:rPr>
          <w:rFonts w:eastAsia="SimSun"/>
        </w:rPr>
      </w:pPr>
      <w:r>
        <w:rPr>
          <w:rFonts w:eastAsia="SimSun"/>
          <w:lang w:eastAsia="zh-CN"/>
        </w:rPr>
        <w:t>Jelmagyarázat:</w:t>
      </w:r>
    </w:p>
    <w:p w:rsidR="00E93F6B" w:rsidRDefault="00E93F6B" w:rsidP="00E93F6B">
      <w:pPr>
        <w:rPr>
          <w:rFonts w:eastAsia="SimSun"/>
        </w:rPr>
      </w:pPr>
      <w:r>
        <w:rPr>
          <w:rFonts w:eastAsia="SimSun"/>
          <w:lang w:eastAsia="zh-CN"/>
        </w:rPr>
        <w:tab/>
        <w:t>- kék szaggatott vonal:</w:t>
      </w:r>
      <w:r>
        <w:rPr>
          <w:rFonts w:eastAsia="SimSun"/>
          <w:lang w:eastAsia="zh-CN"/>
        </w:rPr>
        <w:tab/>
      </w:r>
      <w:r>
        <w:rPr>
          <w:rFonts w:eastAsia="SimSun"/>
          <w:lang w:eastAsia="zh-CN"/>
        </w:rPr>
        <w:tab/>
        <w:t xml:space="preserve">a módosítással érintett településrész, </w:t>
      </w:r>
    </w:p>
    <w:p w:rsidR="00E93F6B" w:rsidRDefault="00E93F6B" w:rsidP="00E93F6B">
      <w:pPr>
        <w:rPr>
          <w:rFonts w:eastAsia="SimSun"/>
        </w:rPr>
      </w:pPr>
      <w:r>
        <w:rPr>
          <w:rFonts w:eastAsia="SimSun"/>
          <w:lang w:eastAsia="zh-CN"/>
        </w:rPr>
        <w:tab/>
        <w:t>- Lk-19:</w:t>
      </w:r>
      <w:r>
        <w:rPr>
          <w:rFonts w:eastAsia="SimSun"/>
          <w:lang w:eastAsia="zh-CN"/>
        </w:rPr>
        <w:tab/>
      </w:r>
      <w:r>
        <w:rPr>
          <w:rFonts w:eastAsia="SimSun"/>
          <w:lang w:eastAsia="zh-CN"/>
        </w:rPr>
        <w:tab/>
      </w:r>
      <w:r>
        <w:rPr>
          <w:rFonts w:eastAsia="SimSun"/>
          <w:lang w:eastAsia="zh-CN"/>
        </w:rPr>
        <w:tab/>
      </w:r>
      <w:r>
        <w:rPr>
          <w:rFonts w:eastAsia="SimSun"/>
          <w:lang w:eastAsia="zh-CN"/>
        </w:rPr>
        <w:tab/>
        <w:t>építési övezet jele,</w:t>
      </w:r>
    </w:p>
    <w:p w:rsidR="00E93F6B" w:rsidRDefault="00E93F6B" w:rsidP="00E93F6B">
      <w:pPr>
        <w:ind w:firstLine="708"/>
        <w:rPr>
          <w:rFonts w:eastAsia="SimSun"/>
        </w:rPr>
      </w:pPr>
      <w:r>
        <w:rPr>
          <w:rFonts w:eastAsia="SimSun"/>
          <w:lang w:eastAsia="zh-CN"/>
        </w:rPr>
        <w:t>- piros pontsor:</w:t>
      </w:r>
      <w:r>
        <w:rPr>
          <w:rFonts w:eastAsia="SimSun"/>
          <w:lang w:eastAsia="zh-CN"/>
        </w:rPr>
        <w:tab/>
      </w:r>
      <w:r>
        <w:rPr>
          <w:rFonts w:eastAsia="SimSun"/>
          <w:lang w:eastAsia="zh-CN"/>
        </w:rPr>
        <w:tab/>
      </w:r>
      <w:r>
        <w:rPr>
          <w:rFonts w:eastAsia="SimSun"/>
          <w:lang w:eastAsia="zh-CN"/>
        </w:rPr>
        <w:tab/>
        <w:t>övezethatár,</w:t>
      </w:r>
    </w:p>
    <w:p w:rsidR="00E93F6B" w:rsidRDefault="00E93F6B" w:rsidP="00E93F6B">
      <w:pPr>
        <w:rPr>
          <w:rFonts w:eastAsia="SimSun"/>
        </w:rPr>
      </w:pPr>
      <w:r>
        <w:rPr>
          <w:rFonts w:eastAsia="SimSun"/>
          <w:lang w:eastAsia="zh-CN"/>
        </w:rPr>
        <w:tab/>
        <w:t>- egyéb jelek:</w:t>
      </w:r>
      <w:r>
        <w:rPr>
          <w:rFonts w:eastAsia="SimSun"/>
          <w:lang w:eastAsia="zh-CN"/>
        </w:rPr>
        <w:tab/>
      </w:r>
      <w:r>
        <w:rPr>
          <w:rFonts w:eastAsia="SimSun"/>
          <w:lang w:eastAsia="zh-CN"/>
        </w:rPr>
        <w:tab/>
      </w:r>
      <w:r>
        <w:rPr>
          <w:rFonts w:eastAsia="SimSun"/>
          <w:lang w:eastAsia="zh-CN"/>
        </w:rPr>
        <w:tab/>
      </w:r>
      <w:r>
        <w:rPr>
          <w:rFonts w:eastAsia="SimSun"/>
          <w:lang w:eastAsia="zh-CN"/>
        </w:rPr>
        <w:tab/>
        <w:t>a szabályozási terven.</w:t>
      </w:r>
      <w:r>
        <w:br w:type="page"/>
      </w:r>
    </w:p>
    <w:p w:rsidR="00E93F6B" w:rsidRDefault="00E93F6B" w:rsidP="00E93F6B">
      <w:r>
        <w:rPr>
          <w:lang w:eastAsia="zh-CN"/>
        </w:rPr>
        <w:lastRenderedPageBreak/>
        <w:t xml:space="preserve">6. melléklet </w:t>
      </w:r>
      <w:proofErr w:type="gramStart"/>
      <w:r>
        <w:rPr>
          <w:lang w:eastAsia="zh-CN"/>
        </w:rPr>
        <w:t>a …</w:t>
      </w:r>
      <w:proofErr w:type="gramEnd"/>
      <w:r>
        <w:rPr>
          <w:lang w:eastAsia="zh-CN"/>
        </w:rPr>
        <w:t>……/20</w:t>
      </w:r>
      <w:r w:rsidR="002172A2">
        <w:rPr>
          <w:lang w:eastAsia="zh-CN"/>
        </w:rPr>
        <w:t>20</w:t>
      </w:r>
      <w:r>
        <w:rPr>
          <w:lang w:eastAsia="zh-CN"/>
        </w:rPr>
        <w:t>. (…...) önkormányzati rendelethez</w:t>
      </w:r>
    </w:p>
    <w:tbl>
      <w:tblPr>
        <w:tblW w:w="9073" w:type="dxa"/>
        <w:tblLook w:val="0600"/>
      </w:tblPr>
      <w:tblGrid>
        <w:gridCol w:w="9073"/>
      </w:tblGrid>
      <w:tr w:rsidR="00E93F6B" w:rsidTr="001B1DF3">
        <w:trPr>
          <w:trHeight w:hRule="exact" w:val="11906"/>
        </w:trPr>
        <w:tc>
          <w:tcPr>
            <w:tcW w:w="9073" w:type="dxa"/>
            <w:tcBorders>
              <w:top w:val="nil"/>
              <w:left w:val="nil"/>
              <w:bottom w:val="nil"/>
              <w:right w:val="nil"/>
              <w:tl2br w:val="nil"/>
              <w:tr2bl w:val="nil"/>
            </w:tcBorders>
            <w:shd w:val="clear" w:color="auto" w:fill="auto"/>
            <w:tcMar>
              <w:top w:w="0" w:type="dxa"/>
              <w:left w:w="0" w:type="dxa"/>
              <w:bottom w:w="0" w:type="dxa"/>
              <w:right w:w="0" w:type="dxa"/>
            </w:tcMar>
            <w:vAlign w:val="center"/>
          </w:tcPr>
          <w:p w:rsidR="00E93F6B" w:rsidRDefault="00E93F6B" w:rsidP="001B1DF3">
            <w:pPr>
              <w:jc w:val="center"/>
              <w:rPr>
                <w:rFonts w:eastAsia="SimSun"/>
              </w:rPr>
            </w:pPr>
            <w:r>
              <w:rPr>
                <w:noProof/>
              </w:rPr>
              <w:drawing>
                <wp:inline distT="0" distB="0" distL="0" distR="0">
                  <wp:extent cx="5761355" cy="7548245"/>
                  <wp:effectExtent l="0" t="0" r="0" b="0"/>
                  <wp:docPr id="28" name="Kép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ép605"/>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val="SMDATA_14_nIQ4XhMAAAAlAAAAEQAAAG0B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AAAAAAHogAAAAAAABwAAAAAAAAAAAAAAAAAAAAAAAAAAAAAAAAAAABxIwAAby4AAAAAAAAAAAAAAAAAACgAAAAIAAAAAQAAAAEAAAA="/>
                              </a:ext>
                            </a:extLst>
                          </pic:cNvPicPr>
                        </pic:nvPicPr>
                        <pic:blipFill>
                          <a:blip r:embed="rId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761355" cy="7548245"/>
                          </a:xfrm>
                          <a:prstGeom prst="rect">
                            <a:avLst/>
                          </a:prstGeom>
                          <a:noFill/>
                          <a:ln w="12700">
                            <a:noFill/>
                          </a:ln>
                        </pic:spPr>
                      </pic:pic>
                    </a:graphicData>
                  </a:graphic>
                </wp:inline>
              </w:drawing>
            </w:r>
          </w:p>
        </w:tc>
      </w:tr>
    </w:tbl>
    <w:p w:rsidR="00E93F6B" w:rsidRDefault="00E93F6B" w:rsidP="00E93F6B">
      <w:pPr>
        <w:rPr>
          <w:rFonts w:eastAsia="SimSun"/>
        </w:rPr>
      </w:pPr>
    </w:p>
    <w:p w:rsidR="00E93F6B" w:rsidRDefault="00E93F6B" w:rsidP="00E93F6B">
      <w:pPr>
        <w:rPr>
          <w:rFonts w:eastAsia="SimSun"/>
        </w:rPr>
      </w:pPr>
      <w:r>
        <w:rPr>
          <w:rFonts w:eastAsia="SimSun"/>
          <w:lang w:eastAsia="zh-CN"/>
        </w:rPr>
        <w:t>Jelmagyarázat:</w:t>
      </w:r>
    </w:p>
    <w:p w:rsidR="00E93F6B" w:rsidRDefault="00E93F6B" w:rsidP="00E93F6B">
      <w:pPr>
        <w:rPr>
          <w:rFonts w:eastAsia="SimSun"/>
        </w:rPr>
      </w:pPr>
      <w:r>
        <w:rPr>
          <w:rFonts w:eastAsia="SimSun"/>
          <w:lang w:eastAsia="zh-CN"/>
        </w:rPr>
        <w:tab/>
        <w:t>- kék szaggatott vonal:</w:t>
      </w:r>
      <w:r>
        <w:rPr>
          <w:rFonts w:eastAsia="SimSun"/>
          <w:lang w:eastAsia="zh-CN"/>
        </w:rPr>
        <w:tab/>
      </w:r>
      <w:r>
        <w:rPr>
          <w:rFonts w:eastAsia="SimSun"/>
          <w:lang w:eastAsia="zh-CN"/>
        </w:rPr>
        <w:tab/>
        <w:t xml:space="preserve">a módosítással érintett településrész, </w:t>
      </w:r>
    </w:p>
    <w:p w:rsidR="00E93F6B" w:rsidRDefault="00E93F6B" w:rsidP="00E93F6B">
      <w:pPr>
        <w:rPr>
          <w:rFonts w:eastAsia="SimSun"/>
        </w:rPr>
      </w:pPr>
      <w:r>
        <w:rPr>
          <w:rFonts w:eastAsia="SimSun"/>
          <w:lang w:eastAsia="zh-CN"/>
        </w:rPr>
        <w:tab/>
        <w:t>- Lk-19:</w:t>
      </w:r>
      <w:r>
        <w:rPr>
          <w:rFonts w:eastAsia="SimSun"/>
          <w:lang w:eastAsia="zh-CN"/>
        </w:rPr>
        <w:tab/>
      </w:r>
      <w:r>
        <w:rPr>
          <w:rFonts w:eastAsia="SimSun"/>
          <w:lang w:eastAsia="zh-CN"/>
        </w:rPr>
        <w:tab/>
      </w:r>
      <w:r>
        <w:rPr>
          <w:rFonts w:eastAsia="SimSun"/>
          <w:lang w:eastAsia="zh-CN"/>
        </w:rPr>
        <w:tab/>
      </w:r>
      <w:r>
        <w:rPr>
          <w:rFonts w:eastAsia="SimSun"/>
          <w:lang w:eastAsia="zh-CN"/>
        </w:rPr>
        <w:tab/>
        <w:t>építési övezet jele,</w:t>
      </w:r>
    </w:p>
    <w:p w:rsidR="00E93F6B" w:rsidRDefault="00E93F6B" w:rsidP="00E93F6B">
      <w:pPr>
        <w:ind w:firstLine="708"/>
        <w:rPr>
          <w:rFonts w:eastAsia="SimSun"/>
        </w:rPr>
      </w:pPr>
      <w:r>
        <w:rPr>
          <w:rFonts w:eastAsia="SimSun"/>
          <w:lang w:eastAsia="zh-CN"/>
        </w:rPr>
        <w:t>- piros pontsor:</w:t>
      </w:r>
      <w:r>
        <w:rPr>
          <w:rFonts w:eastAsia="SimSun"/>
          <w:lang w:eastAsia="zh-CN"/>
        </w:rPr>
        <w:tab/>
      </w:r>
      <w:r>
        <w:rPr>
          <w:rFonts w:eastAsia="SimSun"/>
          <w:lang w:eastAsia="zh-CN"/>
        </w:rPr>
        <w:tab/>
      </w:r>
      <w:r>
        <w:rPr>
          <w:rFonts w:eastAsia="SimSun"/>
          <w:lang w:eastAsia="zh-CN"/>
        </w:rPr>
        <w:tab/>
        <w:t>övezethatár,</w:t>
      </w:r>
    </w:p>
    <w:p w:rsidR="00E93F6B" w:rsidRDefault="00E93F6B" w:rsidP="00E93F6B">
      <w:pPr>
        <w:rPr>
          <w:rFonts w:eastAsia="SimSun"/>
        </w:rPr>
      </w:pPr>
      <w:r>
        <w:rPr>
          <w:rFonts w:eastAsia="SimSun"/>
          <w:lang w:eastAsia="zh-CN"/>
        </w:rPr>
        <w:tab/>
        <w:t>- egyéb jelek:</w:t>
      </w:r>
      <w:r>
        <w:rPr>
          <w:rFonts w:eastAsia="SimSun"/>
          <w:lang w:eastAsia="zh-CN"/>
        </w:rPr>
        <w:tab/>
      </w:r>
      <w:r>
        <w:rPr>
          <w:rFonts w:eastAsia="SimSun"/>
          <w:lang w:eastAsia="zh-CN"/>
        </w:rPr>
        <w:tab/>
      </w:r>
      <w:r>
        <w:rPr>
          <w:rFonts w:eastAsia="SimSun"/>
          <w:lang w:eastAsia="zh-CN"/>
        </w:rPr>
        <w:tab/>
      </w:r>
      <w:r>
        <w:rPr>
          <w:rFonts w:eastAsia="SimSun"/>
          <w:lang w:eastAsia="zh-CN"/>
        </w:rPr>
        <w:tab/>
        <w:t>a szabályozási terven.</w:t>
      </w:r>
      <w:r>
        <w:br w:type="page"/>
      </w:r>
    </w:p>
    <w:p w:rsidR="00E93F6B" w:rsidRDefault="00E93F6B" w:rsidP="00E93F6B">
      <w:r>
        <w:rPr>
          <w:lang w:eastAsia="zh-CN"/>
        </w:rPr>
        <w:lastRenderedPageBreak/>
        <w:t xml:space="preserve">7. melléklet </w:t>
      </w:r>
      <w:proofErr w:type="gramStart"/>
      <w:r>
        <w:rPr>
          <w:lang w:eastAsia="zh-CN"/>
        </w:rPr>
        <w:t>a …</w:t>
      </w:r>
      <w:proofErr w:type="gramEnd"/>
      <w:r>
        <w:rPr>
          <w:lang w:eastAsia="zh-CN"/>
        </w:rPr>
        <w:t>……/20</w:t>
      </w:r>
      <w:r w:rsidR="002172A2">
        <w:rPr>
          <w:lang w:eastAsia="zh-CN"/>
        </w:rPr>
        <w:t>20</w:t>
      </w:r>
      <w:r>
        <w:rPr>
          <w:lang w:eastAsia="zh-CN"/>
        </w:rPr>
        <w:t>. (…...) önkormányzati rendelethez</w:t>
      </w:r>
    </w:p>
    <w:tbl>
      <w:tblPr>
        <w:tblW w:w="9073" w:type="dxa"/>
        <w:tblLook w:val="0600"/>
      </w:tblPr>
      <w:tblGrid>
        <w:gridCol w:w="9073"/>
      </w:tblGrid>
      <w:tr w:rsidR="00E93F6B" w:rsidTr="001B1DF3">
        <w:trPr>
          <w:trHeight w:hRule="exact" w:val="11906"/>
        </w:trPr>
        <w:tc>
          <w:tcPr>
            <w:tcW w:w="9073" w:type="dxa"/>
            <w:tcBorders>
              <w:top w:val="nil"/>
              <w:left w:val="nil"/>
              <w:bottom w:val="nil"/>
              <w:right w:val="nil"/>
              <w:tl2br w:val="nil"/>
              <w:tr2bl w:val="nil"/>
            </w:tcBorders>
            <w:shd w:val="clear" w:color="auto" w:fill="auto"/>
            <w:tcMar>
              <w:top w:w="0" w:type="dxa"/>
              <w:left w:w="0" w:type="dxa"/>
              <w:bottom w:w="0" w:type="dxa"/>
              <w:right w:w="0" w:type="dxa"/>
            </w:tcMar>
            <w:vAlign w:val="center"/>
          </w:tcPr>
          <w:p w:rsidR="00E93F6B" w:rsidRDefault="00E93F6B" w:rsidP="001B1DF3">
            <w:pPr>
              <w:jc w:val="center"/>
              <w:rPr>
                <w:rFonts w:eastAsia="SimSun"/>
              </w:rPr>
            </w:pPr>
            <w:r>
              <w:rPr>
                <w:noProof/>
              </w:rPr>
              <w:drawing>
                <wp:inline distT="0" distB="0" distL="0" distR="0">
                  <wp:extent cx="5761355" cy="7548245"/>
                  <wp:effectExtent l="0" t="0" r="0" b="0"/>
                  <wp:docPr id="29" name="Kép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ép606"/>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val="SMDATA_14_nIQ4XhMAAAAlAAAAEQAAAC0B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AAAAAAHogAAAAAAAB0AAAAAAAAAAAAAAAAAAAAAAAAAAAAAAAAAAABxIwAAby4AAAAAAAAAAAAAAAAAACgAAAAIAAAAAQAAAAEAAAA="/>
                              </a:ext>
                            </a:extLst>
                          </pic:cNvPicPr>
                        </pic:nvPicPr>
                        <pic:blipFill>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761355" cy="7548245"/>
                          </a:xfrm>
                          <a:prstGeom prst="rect">
                            <a:avLst/>
                          </a:prstGeom>
                          <a:noFill/>
                          <a:ln w="12700">
                            <a:noFill/>
                          </a:ln>
                        </pic:spPr>
                      </pic:pic>
                    </a:graphicData>
                  </a:graphic>
                </wp:inline>
              </w:drawing>
            </w:r>
          </w:p>
        </w:tc>
      </w:tr>
    </w:tbl>
    <w:p w:rsidR="00E93F6B" w:rsidRDefault="00E93F6B" w:rsidP="00E93F6B">
      <w:pPr>
        <w:rPr>
          <w:rFonts w:eastAsia="SimSun"/>
        </w:rPr>
      </w:pPr>
    </w:p>
    <w:p w:rsidR="00E93F6B" w:rsidRDefault="00E93F6B" w:rsidP="00E93F6B">
      <w:pPr>
        <w:rPr>
          <w:rFonts w:eastAsia="SimSun"/>
        </w:rPr>
      </w:pPr>
      <w:r>
        <w:rPr>
          <w:rFonts w:eastAsia="SimSun"/>
          <w:lang w:eastAsia="zh-CN"/>
        </w:rPr>
        <w:t>Jelmagyarázat:</w:t>
      </w:r>
    </w:p>
    <w:p w:rsidR="00E93F6B" w:rsidRDefault="00E93F6B" w:rsidP="00E93F6B">
      <w:pPr>
        <w:rPr>
          <w:rFonts w:eastAsia="SimSun"/>
        </w:rPr>
      </w:pPr>
      <w:r>
        <w:rPr>
          <w:rFonts w:eastAsia="SimSun"/>
          <w:lang w:eastAsia="zh-CN"/>
        </w:rPr>
        <w:tab/>
        <w:t>- kék szaggatott vonal:</w:t>
      </w:r>
      <w:r>
        <w:rPr>
          <w:rFonts w:eastAsia="SimSun"/>
          <w:lang w:eastAsia="zh-CN"/>
        </w:rPr>
        <w:tab/>
      </w:r>
      <w:r>
        <w:rPr>
          <w:rFonts w:eastAsia="SimSun"/>
          <w:lang w:eastAsia="zh-CN"/>
        </w:rPr>
        <w:tab/>
        <w:t xml:space="preserve">a módosítással érintett településrész, </w:t>
      </w:r>
    </w:p>
    <w:p w:rsidR="00E93F6B" w:rsidRDefault="00E93F6B" w:rsidP="00E93F6B">
      <w:pPr>
        <w:rPr>
          <w:rFonts w:eastAsia="SimSun"/>
        </w:rPr>
      </w:pPr>
      <w:r>
        <w:rPr>
          <w:rFonts w:eastAsia="SimSun"/>
          <w:lang w:eastAsia="zh-CN"/>
        </w:rPr>
        <w:tab/>
        <w:t>- Lk-19:</w:t>
      </w:r>
      <w:r>
        <w:rPr>
          <w:rFonts w:eastAsia="SimSun"/>
          <w:lang w:eastAsia="zh-CN"/>
        </w:rPr>
        <w:tab/>
      </w:r>
      <w:r>
        <w:rPr>
          <w:rFonts w:eastAsia="SimSun"/>
          <w:lang w:eastAsia="zh-CN"/>
        </w:rPr>
        <w:tab/>
      </w:r>
      <w:r>
        <w:rPr>
          <w:rFonts w:eastAsia="SimSun"/>
          <w:lang w:eastAsia="zh-CN"/>
        </w:rPr>
        <w:tab/>
      </w:r>
      <w:r>
        <w:rPr>
          <w:rFonts w:eastAsia="SimSun"/>
          <w:lang w:eastAsia="zh-CN"/>
        </w:rPr>
        <w:tab/>
        <w:t>építési övezet jele,</w:t>
      </w:r>
    </w:p>
    <w:p w:rsidR="00E93F6B" w:rsidRDefault="00E93F6B" w:rsidP="00E93F6B">
      <w:pPr>
        <w:ind w:firstLine="708"/>
        <w:rPr>
          <w:rFonts w:eastAsia="SimSun"/>
        </w:rPr>
      </w:pPr>
      <w:r>
        <w:rPr>
          <w:rFonts w:eastAsia="SimSun"/>
          <w:lang w:eastAsia="zh-CN"/>
        </w:rPr>
        <w:t>- piros pontsor:</w:t>
      </w:r>
      <w:r>
        <w:rPr>
          <w:rFonts w:eastAsia="SimSun"/>
          <w:lang w:eastAsia="zh-CN"/>
        </w:rPr>
        <w:tab/>
      </w:r>
      <w:r>
        <w:rPr>
          <w:rFonts w:eastAsia="SimSun"/>
          <w:lang w:eastAsia="zh-CN"/>
        </w:rPr>
        <w:tab/>
      </w:r>
      <w:r>
        <w:rPr>
          <w:rFonts w:eastAsia="SimSun"/>
          <w:lang w:eastAsia="zh-CN"/>
        </w:rPr>
        <w:tab/>
        <w:t>övezethatár,</w:t>
      </w:r>
    </w:p>
    <w:p w:rsidR="00E93F6B" w:rsidRDefault="00E93F6B" w:rsidP="00E93F6B">
      <w:pPr>
        <w:rPr>
          <w:rFonts w:eastAsia="SimSun"/>
        </w:rPr>
      </w:pPr>
      <w:r>
        <w:rPr>
          <w:rFonts w:eastAsia="SimSun"/>
          <w:lang w:eastAsia="zh-CN"/>
        </w:rPr>
        <w:tab/>
        <w:t>- egyéb jelek:</w:t>
      </w:r>
      <w:r>
        <w:rPr>
          <w:rFonts w:eastAsia="SimSun"/>
          <w:lang w:eastAsia="zh-CN"/>
        </w:rPr>
        <w:tab/>
      </w:r>
      <w:r>
        <w:rPr>
          <w:rFonts w:eastAsia="SimSun"/>
          <w:lang w:eastAsia="zh-CN"/>
        </w:rPr>
        <w:tab/>
      </w:r>
      <w:r>
        <w:rPr>
          <w:rFonts w:eastAsia="SimSun"/>
          <w:lang w:eastAsia="zh-CN"/>
        </w:rPr>
        <w:tab/>
      </w:r>
      <w:r>
        <w:rPr>
          <w:rFonts w:eastAsia="SimSun"/>
          <w:lang w:eastAsia="zh-CN"/>
        </w:rPr>
        <w:tab/>
        <w:t>a szabályozási terven.</w:t>
      </w:r>
      <w:r>
        <w:br w:type="page"/>
      </w:r>
    </w:p>
    <w:p w:rsidR="00E93F6B" w:rsidRDefault="00E93F6B" w:rsidP="00E93F6B">
      <w:r>
        <w:rPr>
          <w:lang w:eastAsia="zh-CN"/>
        </w:rPr>
        <w:lastRenderedPageBreak/>
        <w:t xml:space="preserve">8. melléklet </w:t>
      </w:r>
      <w:proofErr w:type="gramStart"/>
      <w:r>
        <w:rPr>
          <w:lang w:eastAsia="zh-CN"/>
        </w:rPr>
        <w:t>a …</w:t>
      </w:r>
      <w:proofErr w:type="gramEnd"/>
      <w:r>
        <w:rPr>
          <w:lang w:eastAsia="zh-CN"/>
        </w:rPr>
        <w:t>……/20</w:t>
      </w:r>
      <w:r w:rsidR="002172A2">
        <w:rPr>
          <w:lang w:eastAsia="zh-CN"/>
        </w:rPr>
        <w:t>20</w:t>
      </w:r>
      <w:r>
        <w:rPr>
          <w:lang w:eastAsia="zh-CN"/>
        </w:rPr>
        <w:t>. (…...) önkormányzati rendelethez</w:t>
      </w:r>
    </w:p>
    <w:tbl>
      <w:tblPr>
        <w:tblW w:w="9073" w:type="dxa"/>
        <w:tblLook w:val="0600"/>
      </w:tblPr>
      <w:tblGrid>
        <w:gridCol w:w="9073"/>
      </w:tblGrid>
      <w:tr w:rsidR="00E93F6B" w:rsidTr="001B1DF3">
        <w:trPr>
          <w:trHeight w:hRule="exact" w:val="11906"/>
        </w:trPr>
        <w:tc>
          <w:tcPr>
            <w:tcW w:w="9073" w:type="dxa"/>
            <w:tcBorders>
              <w:top w:val="nil"/>
              <w:left w:val="nil"/>
              <w:bottom w:val="nil"/>
              <w:right w:val="nil"/>
              <w:tl2br w:val="nil"/>
              <w:tr2bl w:val="nil"/>
            </w:tcBorders>
            <w:shd w:val="clear" w:color="auto" w:fill="auto"/>
            <w:tcMar>
              <w:top w:w="0" w:type="dxa"/>
              <w:left w:w="0" w:type="dxa"/>
              <w:bottom w:w="0" w:type="dxa"/>
              <w:right w:w="0" w:type="dxa"/>
            </w:tcMar>
            <w:vAlign w:val="center"/>
          </w:tcPr>
          <w:p w:rsidR="00E93F6B" w:rsidRDefault="00E93F6B" w:rsidP="001B1DF3">
            <w:pPr>
              <w:jc w:val="center"/>
              <w:rPr>
                <w:rFonts w:eastAsia="SimSun"/>
              </w:rPr>
            </w:pPr>
            <w:r>
              <w:rPr>
                <w:noProof/>
              </w:rPr>
              <w:drawing>
                <wp:inline distT="0" distB="0" distL="0" distR="0">
                  <wp:extent cx="5761355" cy="7548245"/>
                  <wp:effectExtent l="0" t="0" r="0" b="0"/>
                  <wp:docPr id="30" name="Kép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Kép607"/>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val="SMDATA_14_nIQ4XhMAAAAlAAAAEQAAAC0B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AAAAAAHogAAAAAAAB4AAAAAAAAAAAAAAAAAAAAAAAAAAAAAAAAAAABxIwAAby4AAAAAAAAAAAAAAAAAACgAAAAIAAAAAQAAAAEAAAA="/>
                              </a:ext>
                            </a:extLst>
                          </pic:cNvPicPr>
                        </pic:nvPicPr>
                        <pic:blipFill>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761355" cy="7548245"/>
                          </a:xfrm>
                          <a:prstGeom prst="rect">
                            <a:avLst/>
                          </a:prstGeom>
                          <a:noFill/>
                          <a:ln w="12700">
                            <a:noFill/>
                          </a:ln>
                        </pic:spPr>
                      </pic:pic>
                    </a:graphicData>
                  </a:graphic>
                </wp:inline>
              </w:drawing>
            </w:r>
          </w:p>
        </w:tc>
      </w:tr>
    </w:tbl>
    <w:p w:rsidR="00E93F6B" w:rsidRDefault="00E93F6B" w:rsidP="00E93F6B">
      <w:pPr>
        <w:rPr>
          <w:rFonts w:eastAsia="SimSun"/>
        </w:rPr>
      </w:pPr>
    </w:p>
    <w:p w:rsidR="00E93F6B" w:rsidRDefault="00E93F6B" w:rsidP="00E93F6B">
      <w:pPr>
        <w:rPr>
          <w:rFonts w:eastAsia="SimSun"/>
        </w:rPr>
      </w:pPr>
      <w:r>
        <w:rPr>
          <w:rFonts w:eastAsia="SimSun"/>
          <w:lang w:eastAsia="zh-CN"/>
        </w:rPr>
        <w:t>Jelmagyarázat:</w:t>
      </w:r>
    </w:p>
    <w:p w:rsidR="00E93F6B" w:rsidRDefault="00E93F6B" w:rsidP="00E93F6B">
      <w:pPr>
        <w:rPr>
          <w:rFonts w:eastAsia="SimSun"/>
        </w:rPr>
      </w:pPr>
      <w:r>
        <w:rPr>
          <w:rFonts w:eastAsia="SimSun"/>
          <w:lang w:eastAsia="zh-CN"/>
        </w:rPr>
        <w:tab/>
        <w:t>- kék szaggatott vonal:</w:t>
      </w:r>
      <w:r>
        <w:rPr>
          <w:rFonts w:eastAsia="SimSun"/>
          <w:lang w:eastAsia="zh-CN"/>
        </w:rPr>
        <w:tab/>
      </w:r>
      <w:r>
        <w:rPr>
          <w:rFonts w:eastAsia="SimSun"/>
          <w:lang w:eastAsia="zh-CN"/>
        </w:rPr>
        <w:tab/>
        <w:t xml:space="preserve">a módosítással érintett településrész, </w:t>
      </w:r>
    </w:p>
    <w:p w:rsidR="00E93F6B" w:rsidRDefault="00E93F6B" w:rsidP="00E93F6B">
      <w:pPr>
        <w:rPr>
          <w:rFonts w:eastAsia="SimSun"/>
        </w:rPr>
      </w:pPr>
      <w:r>
        <w:rPr>
          <w:rFonts w:eastAsia="SimSun"/>
          <w:lang w:eastAsia="zh-CN"/>
        </w:rPr>
        <w:tab/>
        <w:t>- Lk-18:</w:t>
      </w:r>
      <w:r>
        <w:rPr>
          <w:rFonts w:eastAsia="SimSun"/>
          <w:lang w:eastAsia="zh-CN"/>
        </w:rPr>
        <w:tab/>
      </w:r>
      <w:r>
        <w:rPr>
          <w:rFonts w:eastAsia="SimSun"/>
          <w:lang w:eastAsia="zh-CN"/>
        </w:rPr>
        <w:tab/>
      </w:r>
      <w:r>
        <w:rPr>
          <w:rFonts w:eastAsia="SimSun"/>
          <w:lang w:eastAsia="zh-CN"/>
        </w:rPr>
        <w:tab/>
      </w:r>
      <w:r>
        <w:rPr>
          <w:rFonts w:eastAsia="SimSun"/>
          <w:lang w:eastAsia="zh-CN"/>
        </w:rPr>
        <w:tab/>
        <w:t>építési övezet jele,</w:t>
      </w:r>
    </w:p>
    <w:p w:rsidR="00E93F6B" w:rsidRDefault="00E93F6B" w:rsidP="00E93F6B">
      <w:pPr>
        <w:ind w:firstLine="708"/>
        <w:rPr>
          <w:rFonts w:eastAsia="SimSun"/>
        </w:rPr>
      </w:pPr>
      <w:r>
        <w:rPr>
          <w:rFonts w:eastAsia="SimSun"/>
          <w:lang w:eastAsia="zh-CN"/>
        </w:rPr>
        <w:t>- piros pontsor:</w:t>
      </w:r>
      <w:r>
        <w:rPr>
          <w:rFonts w:eastAsia="SimSun"/>
          <w:lang w:eastAsia="zh-CN"/>
        </w:rPr>
        <w:tab/>
      </w:r>
      <w:r>
        <w:rPr>
          <w:rFonts w:eastAsia="SimSun"/>
          <w:lang w:eastAsia="zh-CN"/>
        </w:rPr>
        <w:tab/>
      </w:r>
      <w:r>
        <w:rPr>
          <w:rFonts w:eastAsia="SimSun"/>
          <w:lang w:eastAsia="zh-CN"/>
        </w:rPr>
        <w:tab/>
        <w:t>övezethatár,</w:t>
      </w:r>
    </w:p>
    <w:p w:rsidR="00E93F6B" w:rsidRDefault="00E93F6B" w:rsidP="00E93F6B">
      <w:pPr>
        <w:rPr>
          <w:rFonts w:eastAsia="SimSun"/>
        </w:rPr>
      </w:pPr>
      <w:r>
        <w:rPr>
          <w:rFonts w:eastAsia="SimSun"/>
          <w:lang w:eastAsia="zh-CN"/>
        </w:rPr>
        <w:tab/>
        <w:t>- egyéb jelek:</w:t>
      </w:r>
      <w:r>
        <w:rPr>
          <w:rFonts w:eastAsia="SimSun"/>
          <w:lang w:eastAsia="zh-CN"/>
        </w:rPr>
        <w:tab/>
      </w:r>
      <w:r>
        <w:rPr>
          <w:rFonts w:eastAsia="SimSun"/>
          <w:lang w:eastAsia="zh-CN"/>
        </w:rPr>
        <w:tab/>
      </w:r>
      <w:r>
        <w:rPr>
          <w:rFonts w:eastAsia="SimSun"/>
          <w:lang w:eastAsia="zh-CN"/>
        </w:rPr>
        <w:tab/>
      </w:r>
      <w:r>
        <w:rPr>
          <w:rFonts w:eastAsia="SimSun"/>
          <w:lang w:eastAsia="zh-CN"/>
        </w:rPr>
        <w:tab/>
        <w:t>a szabályozási terven.</w:t>
      </w:r>
      <w:r>
        <w:br w:type="page"/>
      </w:r>
    </w:p>
    <w:p w:rsidR="00E93F6B" w:rsidRDefault="00E93F6B" w:rsidP="00E93F6B">
      <w:r>
        <w:rPr>
          <w:lang w:eastAsia="zh-CN"/>
        </w:rPr>
        <w:lastRenderedPageBreak/>
        <w:t xml:space="preserve">9. melléklet </w:t>
      </w:r>
      <w:proofErr w:type="gramStart"/>
      <w:r>
        <w:rPr>
          <w:lang w:eastAsia="zh-CN"/>
        </w:rPr>
        <w:t>a …</w:t>
      </w:r>
      <w:proofErr w:type="gramEnd"/>
      <w:r>
        <w:rPr>
          <w:lang w:eastAsia="zh-CN"/>
        </w:rPr>
        <w:t>……/20</w:t>
      </w:r>
      <w:r w:rsidR="002172A2">
        <w:rPr>
          <w:lang w:eastAsia="zh-CN"/>
        </w:rPr>
        <w:t>20</w:t>
      </w:r>
      <w:r>
        <w:rPr>
          <w:lang w:eastAsia="zh-CN"/>
        </w:rPr>
        <w:t>. (…...) önkormányzati rendelethez</w:t>
      </w:r>
    </w:p>
    <w:tbl>
      <w:tblPr>
        <w:tblW w:w="9073" w:type="dxa"/>
        <w:tblLook w:val="0600"/>
      </w:tblPr>
      <w:tblGrid>
        <w:gridCol w:w="9073"/>
      </w:tblGrid>
      <w:tr w:rsidR="00E93F6B" w:rsidTr="001B1DF3">
        <w:trPr>
          <w:trHeight w:hRule="exact" w:val="11906"/>
        </w:trPr>
        <w:tc>
          <w:tcPr>
            <w:tcW w:w="9073" w:type="dxa"/>
            <w:tcBorders>
              <w:top w:val="nil"/>
              <w:left w:val="nil"/>
              <w:bottom w:val="nil"/>
              <w:right w:val="nil"/>
              <w:tl2br w:val="nil"/>
              <w:tr2bl w:val="nil"/>
            </w:tcBorders>
            <w:shd w:val="clear" w:color="auto" w:fill="auto"/>
            <w:tcMar>
              <w:top w:w="0" w:type="dxa"/>
              <w:left w:w="0" w:type="dxa"/>
              <w:bottom w:w="0" w:type="dxa"/>
              <w:right w:w="0" w:type="dxa"/>
            </w:tcMar>
            <w:vAlign w:val="center"/>
          </w:tcPr>
          <w:p w:rsidR="00E93F6B" w:rsidRDefault="00E93F6B" w:rsidP="001B1DF3">
            <w:pPr>
              <w:jc w:val="center"/>
              <w:rPr>
                <w:rFonts w:eastAsia="SimSun"/>
              </w:rPr>
            </w:pPr>
            <w:r>
              <w:rPr>
                <w:noProof/>
              </w:rPr>
              <w:drawing>
                <wp:inline distT="0" distB="0" distL="0" distR="0">
                  <wp:extent cx="5761355" cy="7548245"/>
                  <wp:effectExtent l="0" t="0" r="0" b="0"/>
                  <wp:docPr id="31" name="Kép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ép608"/>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val="SMDATA_14_nIQ4XhMAAAAlAAAAEQAAAC0B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AAAAAAHogAAAAAAAB8AAAAAAAAAAAAAAAAAAAAAAAAAAAAAAAAAAABxIwAAby4AAAAAAAAAAAAAAAAAACgAAAAIAAAAAQAAAAEAAAA="/>
                              </a:ext>
                            </a:extLst>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761355" cy="7548245"/>
                          </a:xfrm>
                          <a:prstGeom prst="rect">
                            <a:avLst/>
                          </a:prstGeom>
                          <a:noFill/>
                          <a:ln w="12700">
                            <a:noFill/>
                          </a:ln>
                        </pic:spPr>
                      </pic:pic>
                    </a:graphicData>
                  </a:graphic>
                </wp:inline>
              </w:drawing>
            </w:r>
          </w:p>
        </w:tc>
      </w:tr>
    </w:tbl>
    <w:p w:rsidR="00E93F6B" w:rsidRDefault="00E93F6B" w:rsidP="00E93F6B">
      <w:pPr>
        <w:rPr>
          <w:rFonts w:eastAsia="SimSun"/>
        </w:rPr>
      </w:pPr>
    </w:p>
    <w:p w:rsidR="00E93F6B" w:rsidRDefault="00E93F6B" w:rsidP="00E93F6B">
      <w:pPr>
        <w:rPr>
          <w:rFonts w:eastAsia="SimSun"/>
        </w:rPr>
      </w:pPr>
      <w:r>
        <w:rPr>
          <w:rFonts w:eastAsia="SimSun"/>
          <w:lang w:eastAsia="zh-CN"/>
        </w:rPr>
        <w:t>Jelmagyarázat:</w:t>
      </w:r>
    </w:p>
    <w:p w:rsidR="00E93F6B" w:rsidRDefault="00E93F6B" w:rsidP="00E93F6B">
      <w:pPr>
        <w:rPr>
          <w:rFonts w:eastAsia="SimSun"/>
        </w:rPr>
      </w:pPr>
      <w:r>
        <w:rPr>
          <w:rFonts w:eastAsia="SimSun"/>
          <w:lang w:eastAsia="zh-CN"/>
        </w:rPr>
        <w:tab/>
        <w:t>- kék szaggatott vonal:</w:t>
      </w:r>
      <w:r>
        <w:rPr>
          <w:rFonts w:eastAsia="SimSun"/>
          <w:lang w:eastAsia="zh-CN"/>
        </w:rPr>
        <w:tab/>
      </w:r>
      <w:r>
        <w:rPr>
          <w:rFonts w:eastAsia="SimSun"/>
          <w:lang w:eastAsia="zh-CN"/>
        </w:rPr>
        <w:tab/>
        <w:t xml:space="preserve">a módosítással érintett településrész, </w:t>
      </w:r>
    </w:p>
    <w:p w:rsidR="00E93F6B" w:rsidRDefault="00E93F6B" w:rsidP="00E93F6B">
      <w:pPr>
        <w:rPr>
          <w:rFonts w:eastAsia="SimSun"/>
        </w:rPr>
      </w:pPr>
      <w:r>
        <w:rPr>
          <w:rFonts w:eastAsia="SimSun"/>
          <w:lang w:eastAsia="zh-CN"/>
        </w:rPr>
        <w:tab/>
        <w:t>- Lk-19:</w:t>
      </w:r>
      <w:r>
        <w:rPr>
          <w:rFonts w:eastAsia="SimSun"/>
          <w:lang w:eastAsia="zh-CN"/>
        </w:rPr>
        <w:tab/>
      </w:r>
      <w:r>
        <w:rPr>
          <w:rFonts w:eastAsia="SimSun"/>
          <w:lang w:eastAsia="zh-CN"/>
        </w:rPr>
        <w:tab/>
      </w:r>
      <w:r>
        <w:rPr>
          <w:rFonts w:eastAsia="SimSun"/>
          <w:lang w:eastAsia="zh-CN"/>
        </w:rPr>
        <w:tab/>
      </w:r>
      <w:r>
        <w:rPr>
          <w:rFonts w:eastAsia="SimSun"/>
          <w:lang w:eastAsia="zh-CN"/>
        </w:rPr>
        <w:tab/>
        <w:t>építési övezet jele,</w:t>
      </w:r>
    </w:p>
    <w:p w:rsidR="00E93F6B" w:rsidRDefault="00E93F6B" w:rsidP="00E93F6B">
      <w:pPr>
        <w:ind w:firstLine="708"/>
        <w:rPr>
          <w:rFonts w:eastAsia="SimSun"/>
        </w:rPr>
      </w:pPr>
      <w:r>
        <w:rPr>
          <w:rFonts w:eastAsia="SimSun"/>
          <w:lang w:eastAsia="zh-CN"/>
        </w:rPr>
        <w:t>- piros pontsor:</w:t>
      </w:r>
      <w:r>
        <w:rPr>
          <w:rFonts w:eastAsia="SimSun"/>
          <w:lang w:eastAsia="zh-CN"/>
        </w:rPr>
        <w:tab/>
      </w:r>
      <w:r>
        <w:rPr>
          <w:rFonts w:eastAsia="SimSun"/>
          <w:lang w:eastAsia="zh-CN"/>
        </w:rPr>
        <w:tab/>
      </w:r>
      <w:r>
        <w:rPr>
          <w:rFonts w:eastAsia="SimSun"/>
          <w:lang w:eastAsia="zh-CN"/>
        </w:rPr>
        <w:tab/>
        <w:t>övezethatár,</w:t>
      </w:r>
    </w:p>
    <w:p w:rsidR="00E93F6B" w:rsidRDefault="00E93F6B" w:rsidP="00E93F6B">
      <w:pPr>
        <w:rPr>
          <w:rFonts w:eastAsia="SimSun"/>
        </w:rPr>
      </w:pPr>
      <w:r>
        <w:rPr>
          <w:rFonts w:eastAsia="SimSun"/>
          <w:lang w:eastAsia="zh-CN"/>
        </w:rPr>
        <w:tab/>
        <w:t>- egyéb jelek:</w:t>
      </w:r>
      <w:r>
        <w:rPr>
          <w:rFonts w:eastAsia="SimSun"/>
          <w:lang w:eastAsia="zh-CN"/>
        </w:rPr>
        <w:tab/>
      </w:r>
      <w:r>
        <w:rPr>
          <w:rFonts w:eastAsia="SimSun"/>
          <w:lang w:eastAsia="zh-CN"/>
        </w:rPr>
        <w:tab/>
      </w:r>
      <w:r>
        <w:rPr>
          <w:rFonts w:eastAsia="SimSun"/>
          <w:lang w:eastAsia="zh-CN"/>
        </w:rPr>
        <w:tab/>
      </w:r>
      <w:r>
        <w:rPr>
          <w:rFonts w:eastAsia="SimSun"/>
          <w:lang w:eastAsia="zh-CN"/>
        </w:rPr>
        <w:tab/>
        <w:t>a szabályozási terven.</w:t>
      </w:r>
      <w:r>
        <w:br w:type="page"/>
      </w:r>
    </w:p>
    <w:p w:rsidR="00E93F6B" w:rsidRDefault="00E93F6B" w:rsidP="00E93F6B">
      <w:r>
        <w:rPr>
          <w:lang w:eastAsia="zh-CN"/>
        </w:rPr>
        <w:lastRenderedPageBreak/>
        <w:t xml:space="preserve">10. melléklet </w:t>
      </w:r>
      <w:proofErr w:type="gramStart"/>
      <w:r>
        <w:rPr>
          <w:lang w:eastAsia="zh-CN"/>
        </w:rPr>
        <w:t>a …</w:t>
      </w:r>
      <w:proofErr w:type="gramEnd"/>
      <w:r>
        <w:rPr>
          <w:lang w:eastAsia="zh-CN"/>
        </w:rPr>
        <w:t>……/20</w:t>
      </w:r>
      <w:r w:rsidR="002172A2">
        <w:rPr>
          <w:lang w:eastAsia="zh-CN"/>
        </w:rPr>
        <w:t>20</w:t>
      </w:r>
      <w:r>
        <w:rPr>
          <w:lang w:eastAsia="zh-CN"/>
        </w:rPr>
        <w:t>. (…...) önkormányzati rendelethez</w:t>
      </w:r>
    </w:p>
    <w:tbl>
      <w:tblPr>
        <w:tblW w:w="9073" w:type="dxa"/>
        <w:tblLook w:val="0600"/>
      </w:tblPr>
      <w:tblGrid>
        <w:gridCol w:w="9073"/>
      </w:tblGrid>
      <w:tr w:rsidR="00E93F6B" w:rsidTr="001B1DF3">
        <w:trPr>
          <w:trHeight w:hRule="exact" w:val="11906"/>
        </w:trPr>
        <w:tc>
          <w:tcPr>
            <w:tcW w:w="9073" w:type="dxa"/>
            <w:tcBorders>
              <w:top w:val="nil"/>
              <w:left w:val="nil"/>
              <w:bottom w:val="nil"/>
              <w:right w:val="nil"/>
              <w:tl2br w:val="nil"/>
              <w:tr2bl w:val="nil"/>
            </w:tcBorders>
            <w:shd w:val="clear" w:color="auto" w:fill="auto"/>
            <w:tcMar>
              <w:top w:w="0" w:type="dxa"/>
              <w:left w:w="0" w:type="dxa"/>
              <w:bottom w:w="0" w:type="dxa"/>
              <w:right w:w="0" w:type="dxa"/>
            </w:tcMar>
            <w:vAlign w:val="center"/>
          </w:tcPr>
          <w:p w:rsidR="00E93F6B" w:rsidRDefault="00E93F6B" w:rsidP="001B1DF3">
            <w:pPr>
              <w:jc w:val="center"/>
              <w:rPr>
                <w:rFonts w:eastAsia="SimSun"/>
              </w:rPr>
            </w:pPr>
            <w:r>
              <w:rPr>
                <w:noProof/>
              </w:rPr>
              <w:drawing>
                <wp:inline distT="0" distB="0" distL="0" distR="0">
                  <wp:extent cx="5761355" cy="7548245"/>
                  <wp:effectExtent l="0" t="0" r="0" b="0"/>
                  <wp:docPr id="32" name="Kép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ép609"/>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val="SMDATA_14_nIQ4XhMAAAAlAAAAEQAAAC0B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AAAAAAHogAAAAAAACAAAAAAAAAAAAAAAAAAAAAAAAAAAAAAAAAAAABxIwAAby4AAAAAAAAAAAAAAAAAACgAAAAIAAAAAQAAAAEAAAA="/>
                              </a:ext>
                            </a:extLst>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761355" cy="7548245"/>
                          </a:xfrm>
                          <a:prstGeom prst="rect">
                            <a:avLst/>
                          </a:prstGeom>
                          <a:noFill/>
                          <a:ln w="12700">
                            <a:noFill/>
                          </a:ln>
                        </pic:spPr>
                      </pic:pic>
                    </a:graphicData>
                  </a:graphic>
                </wp:inline>
              </w:drawing>
            </w:r>
          </w:p>
        </w:tc>
      </w:tr>
    </w:tbl>
    <w:p w:rsidR="00E93F6B" w:rsidRDefault="00E93F6B" w:rsidP="00E93F6B">
      <w:pPr>
        <w:rPr>
          <w:rFonts w:eastAsia="SimSun"/>
        </w:rPr>
      </w:pPr>
    </w:p>
    <w:p w:rsidR="00E93F6B" w:rsidRDefault="00E93F6B" w:rsidP="00E93F6B">
      <w:pPr>
        <w:rPr>
          <w:rFonts w:eastAsia="SimSun"/>
        </w:rPr>
      </w:pPr>
      <w:r>
        <w:rPr>
          <w:rFonts w:eastAsia="SimSun"/>
          <w:lang w:eastAsia="zh-CN"/>
        </w:rPr>
        <w:t>Jelmagyarázat:</w:t>
      </w:r>
    </w:p>
    <w:p w:rsidR="00E93F6B" w:rsidRDefault="00E93F6B" w:rsidP="00E93F6B">
      <w:pPr>
        <w:rPr>
          <w:rFonts w:eastAsia="SimSun"/>
        </w:rPr>
      </w:pPr>
      <w:r>
        <w:rPr>
          <w:rFonts w:eastAsia="SimSun"/>
          <w:lang w:eastAsia="zh-CN"/>
        </w:rPr>
        <w:tab/>
        <w:t>- kék szaggatott vonal:</w:t>
      </w:r>
      <w:r>
        <w:rPr>
          <w:rFonts w:eastAsia="SimSun"/>
          <w:lang w:eastAsia="zh-CN"/>
        </w:rPr>
        <w:tab/>
      </w:r>
      <w:r>
        <w:rPr>
          <w:rFonts w:eastAsia="SimSun"/>
          <w:lang w:eastAsia="zh-CN"/>
        </w:rPr>
        <w:tab/>
        <w:t xml:space="preserve">a módosítással érintett településrész, </w:t>
      </w:r>
    </w:p>
    <w:p w:rsidR="00E93F6B" w:rsidRDefault="00E93F6B" w:rsidP="00E93F6B">
      <w:pPr>
        <w:rPr>
          <w:rFonts w:eastAsia="SimSun"/>
        </w:rPr>
      </w:pPr>
      <w:r>
        <w:rPr>
          <w:rFonts w:eastAsia="SimSun"/>
          <w:lang w:eastAsia="zh-CN"/>
        </w:rPr>
        <w:tab/>
        <w:t>- Lk-18:</w:t>
      </w:r>
      <w:r>
        <w:rPr>
          <w:rFonts w:eastAsia="SimSun"/>
          <w:lang w:eastAsia="zh-CN"/>
        </w:rPr>
        <w:tab/>
      </w:r>
      <w:r>
        <w:rPr>
          <w:rFonts w:eastAsia="SimSun"/>
          <w:lang w:eastAsia="zh-CN"/>
        </w:rPr>
        <w:tab/>
      </w:r>
      <w:r>
        <w:rPr>
          <w:rFonts w:eastAsia="SimSun"/>
          <w:lang w:eastAsia="zh-CN"/>
        </w:rPr>
        <w:tab/>
      </w:r>
      <w:r>
        <w:rPr>
          <w:rFonts w:eastAsia="SimSun"/>
          <w:lang w:eastAsia="zh-CN"/>
        </w:rPr>
        <w:tab/>
        <w:t>építési övezet jele,</w:t>
      </w:r>
    </w:p>
    <w:p w:rsidR="00E93F6B" w:rsidRDefault="00E93F6B" w:rsidP="00E93F6B">
      <w:pPr>
        <w:ind w:firstLine="708"/>
        <w:rPr>
          <w:rFonts w:eastAsia="SimSun"/>
        </w:rPr>
      </w:pPr>
      <w:r>
        <w:rPr>
          <w:rFonts w:eastAsia="SimSun"/>
          <w:lang w:eastAsia="zh-CN"/>
        </w:rPr>
        <w:t>- piros pontsor:</w:t>
      </w:r>
      <w:r>
        <w:rPr>
          <w:rFonts w:eastAsia="SimSun"/>
          <w:lang w:eastAsia="zh-CN"/>
        </w:rPr>
        <w:tab/>
      </w:r>
      <w:r>
        <w:rPr>
          <w:rFonts w:eastAsia="SimSun"/>
          <w:lang w:eastAsia="zh-CN"/>
        </w:rPr>
        <w:tab/>
      </w:r>
      <w:r>
        <w:rPr>
          <w:rFonts w:eastAsia="SimSun"/>
          <w:lang w:eastAsia="zh-CN"/>
        </w:rPr>
        <w:tab/>
        <w:t>övezethatár,</w:t>
      </w:r>
    </w:p>
    <w:p w:rsidR="00E93F6B" w:rsidRDefault="00E93F6B" w:rsidP="00E93F6B">
      <w:pPr>
        <w:rPr>
          <w:rFonts w:eastAsia="SimSun"/>
        </w:rPr>
      </w:pPr>
      <w:r>
        <w:rPr>
          <w:rFonts w:eastAsia="SimSun"/>
          <w:lang w:eastAsia="zh-CN"/>
        </w:rPr>
        <w:tab/>
        <w:t>- egyéb jelek:</w:t>
      </w:r>
      <w:r>
        <w:rPr>
          <w:rFonts w:eastAsia="SimSun"/>
          <w:lang w:eastAsia="zh-CN"/>
        </w:rPr>
        <w:tab/>
      </w:r>
      <w:r>
        <w:rPr>
          <w:rFonts w:eastAsia="SimSun"/>
          <w:lang w:eastAsia="zh-CN"/>
        </w:rPr>
        <w:tab/>
      </w:r>
      <w:r>
        <w:rPr>
          <w:rFonts w:eastAsia="SimSun"/>
          <w:lang w:eastAsia="zh-CN"/>
        </w:rPr>
        <w:tab/>
      </w:r>
      <w:r>
        <w:rPr>
          <w:rFonts w:eastAsia="SimSun"/>
          <w:lang w:eastAsia="zh-CN"/>
        </w:rPr>
        <w:tab/>
        <w:t>a szabályozási terven.</w:t>
      </w:r>
      <w:r>
        <w:br w:type="page"/>
      </w:r>
    </w:p>
    <w:p w:rsidR="00E93F6B" w:rsidRDefault="00E93F6B" w:rsidP="00E93F6B">
      <w:r>
        <w:rPr>
          <w:lang w:eastAsia="zh-CN"/>
        </w:rPr>
        <w:lastRenderedPageBreak/>
        <w:t xml:space="preserve">11. melléklet </w:t>
      </w:r>
      <w:proofErr w:type="gramStart"/>
      <w:r>
        <w:rPr>
          <w:lang w:eastAsia="zh-CN"/>
        </w:rPr>
        <w:t>a …</w:t>
      </w:r>
      <w:proofErr w:type="gramEnd"/>
      <w:r>
        <w:rPr>
          <w:lang w:eastAsia="zh-CN"/>
        </w:rPr>
        <w:t>……/20</w:t>
      </w:r>
      <w:r w:rsidR="002172A2">
        <w:rPr>
          <w:lang w:eastAsia="zh-CN"/>
        </w:rPr>
        <w:t>20</w:t>
      </w:r>
      <w:r>
        <w:rPr>
          <w:lang w:eastAsia="zh-CN"/>
        </w:rPr>
        <w:t>. (…...) önkormányzati rendelethez</w:t>
      </w:r>
    </w:p>
    <w:tbl>
      <w:tblPr>
        <w:tblW w:w="9073" w:type="dxa"/>
        <w:tblLook w:val="0600"/>
      </w:tblPr>
      <w:tblGrid>
        <w:gridCol w:w="9073"/>
      </w:tblGrid>
      <w:tr w:rsidR="00E93F6B" w:rsidTr="001B1DF3">
        <w:trPr>
          <w:trHeight w:hRule="exact" w:val="11906"/>
        </w:trPr>
        <w:tc>
          <w:tcPr>
            <w:tcW w:w="9073" w:type="dxa"/>
            <w:tcBorders>
              <w:top w:val="nil"/>
              <w:left w:val="nil"/>
              <w:bottom w:val="nil"/>
              <w:right w:val="nil"/>
              <w:tl2br w:val="nil"/>
              <w:tr2bl w:val="nil"/>
            </w:tcBorders>
            <w:shd w:val="clear" w:color="auto" w:fill="auto"/>
            <w:tcMar>
              <w:top w:w="0" w:type="dxa"/>
              <w:left w:w="0" w:type="dxa"/>
              <w:bottom w:w="0" w:type="dxa"/>
              <w:right w:w="0" w:type="dxa"/>
            </w:tcMar>
            <w:vAlign w:val="center"/>
          </w:tcPr>
          <w:p w:rsidR="00E93F6B" w:rsidRDefault="00E93F6B" w:rsidP="001B1DF3">
            <w:pPr>
              <w:jc w:val="center"/>
              <w:rPr>
                <w:rFonts w:eastAsia="SimSun"/>
              </w:rPr>
            </w:pPr>
            <w:r>
              <w:rPr>
                <w:noProof/>
              </w:rPr>
              <w:drawing>
                <wp:inline distT="0" distB="0" distL="0" distR="0">
                  <wp:extent cx="5761355" cy="7548245"/>
                  <wp:effectExtent l="0" t="0" r="0" b="0"/>
                  <wp:docPr id="33" name="Kép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ép610"/>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val="SMDATA_14_nIQ4XhMAAAAlAAAAEQAAAC0B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AAAAAAHogAAAAAAACEAAAAAAAAAAAAAAAAAAAAAAAAAAAAAAAAAAABxIwAAby4AAAAAAAAAAAAAAAAAACgAAAAIAAAAAQAAAAEAAAA="/>
                              </a:ext>
                            </a:extLst>
                          </pic:cNvPicPr>
                        </pic:nvPicPr>
                        <pic:blipFill>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761355" cy="7548245"/>
                          </a:xfrm>
                          <a:prstGeom prst="rect">
                            <a:avLst/>
                          </a:prstGeom>
                          <a:noFill/>
                          <a:ln w="12700">
                            <a:noFill/>
                          </a:ln>
                        </pic:spPr>
                      </pic:pic>
                    </a:graphicData>
                  </a:graphic>
                </wp:inline>
              </w:drawing>
            </w:r>
          </w:p>
        </w:tc>
      </w:tr>
    </w:tbl>
    <w:p w:rsidR="00E93F6B" w:rsidRDefault="00E93F6B" w:rsidP="00E93F6B">
      <w:pPr>
        <w:rPr>
          <w:rFonts w:eastAsia="SimSun"/>
        </w:rPr>
      </w:pPr>
    </w:p>
    <w:p w:rsidR="00E93F6B" w:rsidRDefault="00E93F6B" w:rsidP="00E93F6B">
      <w:pPr>
        <w:rPr>
          <w:rFonts w:eastAsia="SimSun"/>
        </w:rPr>
      </w:pPr>
      <w:r>
        <w:rPr>
          <w:rFonts w:eastAsia="SimSun"/>
          <w:lang w:eastAsia="zh-CN"/>
        </w:rPr>
        <w:t>Jelmagyarázat:</w:t>
      </w:r>
    </w:p>
    <w:p w:rsidR="00E93F6B" w:rsidRDefault="00E93F6B" w:rsidP="00E93F6B">
      <w:pPr>
        <w:rPr>
          <w:rFonts w:eastAsia="SimSun"/>
        </w:rPr>
      </w:pPr>
      <w:r>
        <w:rPr>
          <w:rFonts w:eastAsia="SimSun"/>
          <w:lang w:eastAsia="zh-CN"/>
        </w:rPr>
        <w:tab/>
        <w:t>- kék szaggatott vonal:</w:t>
      </w:r>
      <w:r>
        <w:rPr>
          <w:rFonts w:eastAsia="SimSun"/>
          <w:lang w:eastAsia="zh-CN"/>
        </w:rPr>
        <w:tab/>
      </w:r>
      <w:r>
        <w:rPr>
          <w:rFonts w:eastAsia="SimSun"/>
          <w:lang w:eastAsia="zh-CN"/>
        </w:rPr>
        <w:tab/>
        <w:t xml:space="preserve">a módosítással érintett településrész, </w:t>
      </w:r>
    </w:p>
    <w:p w:rsidR="00E93F6B" w:rsidRDefault="00E93F6B" w:rsidP="00E93F6B">
      <w:pPr>
        <w:rPr>
          <w:rFonts w:eastAsia="SimSun"/>
        </w:rPr>
      </w:pPr>
      <w:r>
        <w:rPr>
          <w:rFonts w:eastAsia="SimSun"/>
          <w:lang w:eastAsia="zh-CN"/>
        </w:rPr>
        <w:tab/>
        <w:t>- Lk-18:</w:t>
      </w:r>
      <w:r>
        <w:rPr>
          <w:rFonts w:eastAsia="SimSun"/>
          <w:lang w:eastAsia="zh-CN"/>
        </w:rPr>
        <w:tab/>
      </w:r>
      <w:r>
        <w:rPr>
          <w:rFonts w:eastAsia="SimSun"/>
          <w:lang w:eastAsia="zh-CN"/>
        </w:rPr>
        <w:tab/>
      </w:r>
      <w:r>
        <w:rPr>
          <w:rFonts w:eastAsia="SimSun"/>
          <w:lang w:eastAsia="zh-CN"/>
        </w:rPr>
        <w:tab/>
      </w:r>
      <w:r>
        <w:rPr>
          <w:rFonts w:eastAsia="SimSun"/>
          <w:lang w:eastAsia="zh-CN"/>
        </w:rPr>
        <w:tab/>
        <w:t>építési övezet jele,</w:t>
      </w:r>
    </w:p>
    <w:p w:rsidR="00E93F6B" w:rsidRDefault="00E93F6B" w:rsidP="00E93F6B">
      <w:pPr>
        <w:ind w:firstLine="708"/>
        <w:rPr>
          <w:rFonts w:eastAsia="SimSun"/>
        </w:rPr>
      </w:pPr>
      <w:r>
        <w:rPr>
          <w:rFonts w:eastAsia="SimSun"/>
          <w:lang w:eastAsia="zh-CN"/>
        </w:rPr>
        <w:t>- piros pontsor:</w:t>
      </w:r>
      <w:r>
        <w:rPr>
          <w:rFonts w:eastAsia="SimSun"/>
          <w:lang w:eastAsia="zh-CN"/>
        </w:rPr>
        <w:tab/>
      </w:r>
      <w:r>
        <w:rPr>
          <w:rFonts w:eastAsia="SimSun"/>
          <w:lang w:eastAsia="zh-CN"/>
        </w:rPr>
        <w:tab/>
      </w:r>
      <w:r>
        <w:rPr>
          <w:rFonts w:eastAsia="SimSun"/>
          <w:lang w:eastAsia="zh-CN"/>
        </w:rPr>
        <w:tab/>
        <w:t>övezethatár,</w:t>
      </w:r>
    </w:p>
    <w:p w:rsidR="00E93F6B" w:rsidRDefault="00E93F6B" w:rsidP="00E93F6B">
      <w:pPr>
        <w:rPr>
          <w:rFonts w:eastAsia="SimSun"/>
        </w:rPr>
      </w:pPr>
      <w:r>
        <w:rPr>
          <w:rFonts w:eastAsia="SimSun"/>
          <w:lang w:eastAsia="zh-CN"/>
        </w:rPr>
        <w:tab/>
        <w:t>- egyéb jelek:</w:t>
      </w:r>
      <w:r>
        <w:rPr>
          <w:rFonts w:eastAsia="SimSun"/>
          <w:lang w:eastAsia="zh-CN"/>
        </w:rPr>
        <w:tab/>
      </w:r>
      <w:r>
        <w:rPr>
          <w:rFonts w:eastAsia="SimSun"/>
          <w:lang w:eastAsia="zh-CN"/>
        </w:rPr>
        <w:tab/>
      </w:r>
      <w:r>
        <w:rPr>
          <w:rFonts w:eastAsia="SimSun"/>
          <w:lang w:eastAsia="zh-CN"/>
        </w:rPr>
        <w:tab/>
      </w:r>
      <w:r>
        <w:rPr>
          <w:rFonts w:eastAsia="SimSun"/>
          <w:lang w:eastAsia="zh-CN"/>
        </w:rPr>
        <w:tab/>
        <w:t>a szabályozási terven.</w:t>
      </w:r>
      <w:r>
        <w:br w:type="page"/>
      </w:r>
    </w:p>
    <w:p w:rsidR="00E93F6B" w:rsidRDefault="00E93F6B" w:rsidP="00E93F6B">
      <w:r>
        <w:rPr>
          <w:lang w:eastAsia="zh-CN"/>
        </w:rPr>
        <w:lastRenderedPageBreak/>
        <w:t xml:space="preserve">12. melléklet </w:t>
      </w:r>
      <w:proofErr w:type="gramStart"/>
      <w:r>
        <w:rPr>
          <w:lang w:eastAsia="zh-CN"/>
        </w:rPr>
        <w:t>a …</w:t>
      </w:r>
      <w:proofErr w:type="gramEnd"/>
      <w:r>
        <w:rPr>
          <w:lang w:eastAsia="zh-CN"/>
        </w:rPr>
        <w:t>……/20</w:t>
      </w:r>
      <w:r w:rsidR="002172A2">
        <w:rPr>
          <w:lang w:eastAsia="zh-CN"/>
        </w:rPr>
        <w:t>20</w:t>
      </w:r>
      <w:r>
        <w:rPr>
          <w:lang w:eastAsia="zh-CN"/>
        </w:rPr>
        <w:t>. (…...) önkormányzati rendelethez</w:t>
      </w:r>
    </w:p>
    <w:tbl>
      <w:tblPr>
        <w:tblW w:w="9073" w:type="dxa"/>
        <w:tblLook w:val="0600"/>
      </w:tblPr>
      <w:tblGrid>
        <w:gridCol w:w="9073"/>
      </w:tblGrid>
      <w:tr w:rsidR="00E93F6B" w:rsidTr="001B1DF3">
        <w:trPr>
          <w:trHeight w:hRule="exact" w:val="11906"/>
        </w:trPr>
        <w:tc>
          <w:tcPr>
            <w:tcW w:w="9073" w:type="dxa"/>
            <w:tcBorders>
              <w:top w:val="nil"/>
              <w:left w:val="nil"/>
              <w:bottom w:val="nil"/>
              <w:right w:val="nil"/>
              <w:tl2br w:val="nil"/>
              <w:tr2bl w:val="nil"/>
            </w:tcBorders>
            <w:shd w:val="clear" w:color="auto" w:fill="auto"/>
            <w:tcMar>
              <w:top w:w="0" w:type="dxa"/>
              <w:left w:w="0" w:type="dxa"/>
              <w:bottom w:w="0" w:type="dxa"/>
              <w:right w:w="0" w:type="dxa"/>
            </w:tcMar>
            <w:vAlign w:val="center"/>
          </w:tcPr>
          <w:p w:rsidR="00E93F6B" w:rsidRDefault="00E93F6B" w:rsidP="001B1DF3">
            <w:pPr>
              <w:jc w:val="center"/>
              <w:rPr>
                <w:rFonts w:eastAsia="SimSun"/>
              </w:rPr>
            </w:pPr>
            <w:r>
              <w:rPr>
                <w:noProof/>
              </w:rPr>
              <w:drawing>
                <wp:inline distT="0" distB="0" distL="0" distR="0">
                  <wp:extent cx="5761355" cy="7548245"/>
                  <wp:effectExtent l="0" t="0" r="0" b="0"/>
                  <wp:docPr id="34" name="Kép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Kép611"/>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val="SMDATA_14_nIQ4XhMAAAAlAAAAEQAAAC0B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AAAAAAHogAAAAAAACIAAAAAAAAAAAAAAAAAAAAAAAAAAAAAAAAAAABxIwAAby4AAAAAAAAAAAAAAAAAACgAAAAIAAAAAQAAAAEAAAA="/>
                              </a:ext>
                            </a:extLst>
                          </pic:cNvPicPr>
                        </pic:nvPicPr>
                        <pic:blipFill>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761355" cy="7548245"/>
                          </a:xfrm>
                          <a:prstGeom prst="rect">
                            <a:avLst/>
                          </a:prstGeom>
                          <a:noFill/>
                          <a:ln w="12700">
                            <a:noFill/>
                          </a:ln>
                        </pic:spPr>
                      </pic:pic>
                    </a:graphicData>
                  </a:graphic>
                </wp:inline>
              </w:drawing>
            </w:r>
          </w:p>
        </w:tc>
      </w:tr>
    </w:tbl>
    <w:p w:rsidR="00E93F6B" w:rsidRDefault="00E93F6B" w:rsidP="00E93F6B">
      <w:pPr>
        <w:rPr>
          <w:rFonts w:eastAsia="SimSun"/>
        </w:rPr>
      </w:pPr>
    </w:p>
    <w:p w:rsidR="00E93F6B" w:rsidRDefault="00E93F6B" w:rsidP="00E93F6B">
      <w:pPr>
        <w:rPr>
          <w:rFonts w:eastAsia="SimSun"/>
        </w:rPr>
      </w:pPr>
      <w:r>
        <w:rPr>
          <w:rFonts w:eastAsia="SimSun"/>
          <w:lang w:eastAsia="zh-CN"/>
        </w:rPr>
        <w:t>Jelmagyarázat:</w:t>
      </w:r>
    </w:p>
    <w:p w:rsidR="00E93F6B" w:rsidRDefault="00E93F6B" w:rsidP="00E93F6B">
      <w:pPr>
        <w:rPr>
          <w:rFonts w:eastAsia="SimSun"/>
        </w:rPr>
      </w:pPr>
      <w:r>
        <w:rPr>
          <w:rFonts w:eastAsia="SimSun"/>
          <w:lang w:eastAsia="zh-CN"/>
        </w:rPr>
        <w:tab/>
        <w:t>- kék szaggatott vonal:</w:t>
      </w:r>
      <w:r>
        <w:rPr>
          <w:rFonts w:eastAsia="SimSun"/>
          <w:lang w:eastAsia="zh-CN"/>
        </w:rPr>
        <w:tab/>
      </w:r>
      <w:r>
        <w:rPr>
          <w:rFonts w:eastAsia="SimSun"/>
          <w:lang w:eastAsia="zh-CN"/>
        </w:rPr>
        <w:tab/>
        <w:t xml:space="preserve">a módosítással érintett településrész, </w:t>
      </w:r>
    </w:p>
    <w:p w:rsidR="00E93F6B" w:rsidRDefault="00E93F6B" w:rsidP="00E93F6B">
      <w:pPr>
        <w:rPr>
          <w:rFonts w:eastAsia="SimSun"/>
        </w:rPr>
      </w:pPr>
      <w:r>
        <w:rPr>
          <w:rFonts w:eastAsia="SimSun"/>
          <w:lang w:eastAsia="zh-CN"/>
        </w:rPr>
        <w:tab/>
        <w:t>- Lk-19:</w:t>
      </w:r>
      <w:r>
        <w:rPr>
          <w:rFonts w:eastAsia="SimSun"/>
          <w:lang w:eastAsia="zh-CN"/>
        </w:rPr>
        <w:tab/>
      </w:r>
      <w:r>
        <w:rPr>
          <w:rFonts w:eastAsia="SimSun"/>
          <w:lang w:eastAsia="zh-CN"/>
        </w:rPr>
        <w:tab/>
      </w:r>
      <w:r>
        <w:rPr>
          <w:rFonts w:eastAsia="SimSun"/>
          <w:lang w:eastAsia="zh-CN"/>
        </w:rPr>
        <w:tab/>
      </w:r>
      <w:r>
        <w:rPr>
          <w:rFonts w:eastAsia="SimSun"/>
          <w:lang w:eastAsia="zh-CN"/>
        </w:rPr>
        <w:tab/>
        <w:t>építési övezet jele,</w:t>
      </w:r>
    </w:p>
    <w:p w:rsidR="00E93F6B" w:rsidRDefault="00E93F6B" w:rsidP="00E93F6B">
      <w:pPr>
        <w:ind w:firstLine="708"/>
        <w:rPr>
          <w:rFonts w:eastAsia="SimSun"/>
        </w:rPr>
      </w:pPr>
      <w:r>
        <w:rPr>
          <w:rFonts w:eastAsia="SimSun"/>
          <w:lang w:eastAsia="zh-CN"/>
        </w:rPr>
        <w:t>- piros pontsor:</w:t>
      </w:r>
      <w:r>
        <w:rPr>
          <w:rFonts w:eastAsia="SimSun"/>
          <w:lang w:eastAsia="zh-CN"/>
        </w:rPr>
        <w:tab/>
      </w:r>
      <w:r>
        <w:rPr>
          <w:rFonts w:eastAsia="SimSun"/>
          <w:lang w:eastAsia="zh-CN"/>
        </w:rPr>
        <w:tab/>
      </w:r>
      <w:r>
        <w:rPr>
          <w:rFonts w:eastAsia="SimSun"/>
          <w:lang w:eastAsia="zh-CN"/>
        </w:rPr>
        <w:tab/>
        <w:t>övezethatár,</w:t>
      </w:r>
    </w:p>
    <w:p w:rsidR="00E93F6B" w:rsidRDefault="00E93F6B" w:rsidP="00E93F6B">
      <w:pPr>
        <w:rPr>
          <w:rFonts w:eastAsia="SimSun"/>
        </w:rPr>
      </w:pPr>
      <w:r>
        <w:rPr>
          <w:rFonts w:eastAsia="SimSun"/>
          <w:lang w:eastAsia="zh-CN"/>
        </w:rPr>
        <w:tab/>
        <w:t>- egyéb jelek:</w:t>
      </w:r>
      <w:r>
        <w:rPr>
          <w:rFonts w:eastAsia="SimSun"/>
          <w:lang w:eastAsia="zh-CN"/>
        </w:rPr>
        <w:tab/>
      </w:r>
      <w:r>
        <w:rPr>
          <w:rFonts w:eastAsia="SimSun"/>
          <w:lang w:eastAsia="zh-CN"/>
        </w:rPr>
        <w:tab/>
      </w:r>
      <w:r>
        <w:rPr>
          <w:rFonts w:eastAsia="SimSun"/>
          <w:lang w:eastAsia="zh-CN"/>
        </w:rPr>
        <w:tab/>
      </w:r>
      <w:r>
        <w:rPr>
          <w:rFonts w:eastAsia="SimSun"/>
          <w:lang w:eastAsia="zh-CN"/>
        </w:rPr>
        <w:tab/>
        <w:t>a szabályozási terven.</w:t>
      </w:r>
      <w:r>
        <w:br w:type="page"/>
      </w:r>
    </w:p>
    <w:p w:rsidR="00E93F6B" w:rsidRDefault="00E93F6B" w:rsidP="00E93F6B">
      <w:r>
        <w:rPr>
          <w:lang w:eastAsia="zh-CN"/>
        </w:rPr>
        <w:lastRenderedPageBreak/>
        <w:t xml:space="preserve">13. melléklet </w:t>
      </w:r>
      <w:proofErr w:type="gramStart"/>
      <w:r>
        <w:rPr>
          <w:lang w:eastAsia="zh-CN"/>
        </w:rPr>
        <w:t>a …</w:t>
      </w:r>
      <w:proofErr w:type="gramEnd"/>
      <w:r>
        <w:rPr>
          <w:lang w:eastAsia="zh-CN"/>
        </w:rPr>
        <w:t>……/20</w:t>
      </w:r>
      <w:r w:rsidR="002172A2">
        <w:rPr>
          <w:lang w:eastAsia="zh-CN"/>
        </w:rPr>
        <w:t>20</w:t>
      </w:r>
      <w:r>
        <w:rPr>
          <w:lang w:eastAsia="zh-CN"/>
        </w:rPr>
        <w:t>. (…...) önkormányzati rendelethez</w:t>
      </w:r>
    </w:p>
    <w:tbl>
      <w:tblPr>
        <w:tblW w:w="9073" w:type="dxa"/>
        <w:tblLook w:val="0600"/>
      </w:tblPr>
      <w:tblGrid>
        <w:gridCol w:w="9073"/>
      </w:tblGrid>
      <w:tr w:rsidR="00E93F6B" w:rsidTr="001B1DF3">
        <w:trPr>
          <w:trHeight w:hRule="exact" w:val="11906"/>
        </w:trPr>
        <w:tc>
          <w:tcPr>
            <w:tcW w:w="9073" w:type="dxa"/>
            <w:tcBorders>
              <w:top w:val="nil"/>
              <w:left w:val="nil"/>
              <w:bottom w:val="nil"/>
              <w:right w:val="nil"/>
              <w:tl2br w:val="nil"/>
              <w:tr2bl w:val="nil"/>
            </w:tcBorders>
            <w:shd w:val="clear" w:color="auto" w:fill="auto"/>
            <w:tcMar>
              <w:top w:w="0" w:type="dxa"/>
              <w:left w:w="0" w:type="dxa"/>
              <w:bottom w:w="0" w:type="dxa"/>
              <w:right w:w="0" w:type="dxa"/>
            </w:tcMar>
            <w:vAlign w:val="center"/>
          </w:tcPr>
          <w:p w:rsidR="00E93F6B" w:rsidRDefault="00E93F6B" w:rsidP="001B1DF3">
            <w:pPr>
              <w:jc w:val="center"/>
              <w:rPr>
                <w:rFonts w:eastAsia="SimSun"/>
              </w:rPr>
            </w:pPr>
            <w:r>
              <w:rPr>
                <w:noProof/>
              </w:rPr>
              <w:drawing>
                <wp:inline distT="0" distB="0" distL="0" distR="0">
                  <wp:extent cx="5761355" cy="7548245"/>
                  <wp:effectExtent l="0" t="0" r="0" b="0"/>
                  <wp:docPr id="35" name="Kép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Kép612"/>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val="SMDATA_14_nIQ4XhMAAAAlAAAAEQAAAC0B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AAAAAAHogAAAAAAACMAAAAAAAAAAAAAAAAAAAAAAAAAAAAAAAAAAABxIwAAby4AAAAAAAAAAAAAAAAAACgAAAAIAAAAAQAAAAEAAAA="/>
                              </a:ext>
                            </a:extLst>
                          </pic:cNvPicPr>
                        </pic:nvPicPr>
                        <pic:blipFill>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761355" cy="7548245"/>
                          </a:xfrm>
                          <a:prstGeom prst="rect">
                            <a:avLst/>
                          </a:prstGeom>
                          <a:noFill/>
                          <a:ln w="12700">
                            <a:noFill/>
                          </a:ln>
                        </pic:spPr>
                      </pic:pic>
                    </a:graphicData>
                  </a:graphic>
                </wp:inline>
              </w:drawing>
            </w:r>
          </w:p>
        </w:tc>
      </w:tr>
    </w:tbl>
    <w:p w:rsidR="00E93F6B" w:rsidRDefault="00E93F6B" w:rsidP="00E93F6B">
      <w:pPr>
        <w:rPr>
          <w:rFonts w:eastAsia="SimSun"/>
        </w:rPr>
      </w:pPr>
    </w:p>
    <w:p w:rsidR="00E93F6B" w:rsidRDefault="00E93F6B" w:rsidP="00E93F6B">
      <w:pPr>
        <w:rPr>
          <w:rFonts w:eastAsia="SimSun"/>
        </w:rPr>
      </w:pPr>
      <w:r>
        <w:rPr>
          <w:rFonts w:eastAsia="SimSun"/>
          <w:lang w:eastAsia="zh-CN"/>
        </w:rPr>
        <w:t>Jelmagyarázat:</w:t>
      </w:r>
    </w:p>
    <w:p w:rsidR="00E93F6B" w:rsidRDefault="00E93F6B" w:rsidP="00E93F6B">
      <w:pPr>
        <w:rPr>
          <w:rFonts w:eastAsia="SimSun"/>
        </w:rPr>
      </w:pPr>
      <w:r>
        <w:rPr>
          <w:rFonts w:eastAsia="SimSun"/>
          <w:lang w:eastAsia="zh-CN"/>
        </w:rPr>
        <w:tab/>
        <w:t>- kék szaggatott vonal:</w:t>
      </w:r>
      <w:r>
        <w:rPr>
          <w:rFonts w:eastAsia="SimSun"/>
          <w:lang w:eastAsia="zh-CN"/>
        </w:rPr>
        <w:tab/>
      </w:r>
      <w:r>
        <w:rPr>
          <w:rFonts w:eastAsia="SimSun"/>
          <w:lang w:eastAsia="zh-CN"/>
        </w:rPr>
        <w:tab/>
        <w:t xml:space="preserve">a módosítással érintett településrész, </w:t>
      </w:r>
    </w:p>
    <w:p w:rsidR="00E93F6B" w:rsidRDefault="00E93F6B" w:rsidP="00E93F6B">
      <w:pPr>
        <w:rPr>
          <w:rFonts w:eastAsia="SimSun"/>
        </w:rPr>
      </w:pPr>
      <w:r>
        <w:rPr>
          <w:rFonts w:eastAsia="SimSun"/>
          <w:lang w:eastAsia="zh-CN"/>
        </w:rPr>
        <w:tab/>
        <w:t>- Lk-18, Lk-19:</w:t>
      </w:r>
      <w:r>
        <w:rPr>
          <w:rFonts w:eastAsia="SimSun"/>
          <w:lang w:eastAsia="zh-CN"/>
        </w:rPr>
        <w:tab/>
      </w:r>
      <w:r>
        <w:rPr>
          <w:rFonts w:eastAsia="SimSun"/>
          <w:lang w:eastAsia="zh-CN"/>
        </w:rPr>
        <w:tab/>
      </w:r>
      <w:r>
        <w:rPr>
          <w:rFonts w:eastAsia="SimSun"/>
          <w:lang w:eastAsia="zh-CN"/>
        </w:rPr>
        <w:tab/>
        <w:t>építési övezet jele,</w:t>
      </w:r>
    </w:p>
    <w:p w:rsidR="00E93F6B" w:rsidRDefault="00E93F6B" w:rsidP="00E93F6B">
      <w:pPr>
        <w:ind w:firstLine="708"/>
        <w:rPr>
          <w:rFonts w:eastAsia="SimSun"/>
        </w:rPr>
      </w:pPr>
      <w:r>
        <w:rPr>
          <w:rFonts w:eastAsia="SimSun"/>
          <w:lang w:eastAsia="zh-CN"/>
        </w:rPr>
        <w:t>- piros pontsor:</w:t>
      </w:r>
      <w:r>
        <w:rPr>
          <w:rFonts w:eastAsia="SimSun"/>
          <w:lang w:eastAsia="zh-CN"/>
        </w:rPr>
        <w:tab/>
      </w:r>
      <w:r>
        <w:rPr>
          <w:rFonts w:eastAsia="SimSun"/>
          <w:lang w:eastAsia="zh-CN"/>
        </w:rPr>
        <w:tab/>
      </w:r>
      <w:r>
        <w:rPr>
          <w:rFonts w:eastAsia="SimSun"/>
          <w:lang w:eastAsia="zh-CN"/>
        </w:rPr>
        <w:tab/>
        <w:t>övezethatár,</w:t>
      </w:r>
    </w:p>
    <w:p w:rsidR="00E93F6B" w:rsidRDefault="00E93F6B" w:rsidP="00E93F6B">
      <w:pPr>
        <w:rPr>
          <w:rFonts w:eastAsia="SimSun"/>
        </w:rPr>
      </w:pPr>
      <w:r>
        <w:rPr>
          <w:rFonts w:eastAsia="SimSun"/>
          <w:lang w:eastAsia="zh-CN"/>
        </w:rPr>
        <w:tab/>
        <w:t>- egyéb jelek:</w:t>
      </w:r>
      <w:r>
        <w:rPr>
          <w:rFonts w:eastAsia="SimSun"/>
          <w:lang w:eastAsia="zh-CN"/>
        </w:rPr>
        <w:tab/>
      </w:r>
      <w:r>
        <w:rPr>
          <w:rFonts w:eastAsia="SimSun"/>
          <w:lang w:eastAsia="zh-CN"/>
        </w:rPr>
        <w:tab/>
      </w:r>
      <w:r>
        <w:rPr>
          <w:rFonts w:eastAsia="SimSun"/>
          <w:lang w:eastAsia="zh-CN"/>
        </w:rPr>
        <w:tab/>
      </w:r>
      <w:r>
        <w:rPr>
          <w:rFonts w:eastAsia="SimSun"/>
          <w:lang w:eastAsia="zh-CN"/>
        </w:rPr>
        <w:tab/>
        <w:t>a szabályozási terven.</w:t>
      </w:r>
      <w:r>
        <w:br w:type="page"/>
      </w:r>
    </w:p>
    <w:p w:rsidR="00E93F6B" w:rsidRDefault="00E93F6B" w:rsidP="00E93F6B">
      <w:r>
        <w:rPr>
          <w:lang w:eastAsia="zh-CN"/>
        </w:rPr>
        <w:lastRenderedPageBreak/>
        <w:t xml:space="preserve">14. melléklet </w:t>
      </w:r>
      <w:proofErr w:type="gramStart"/>
      <w:r>
        <w:rPr>
          <w:lang w:eastAsia="zh-CN"/>
        </w:rPr>
        <w:t>a …</w:t>
      </w:r>
      <w:proofErr w:type="gramEnd"/>
      <w:r>
        <w:rPr>
          <w:lang w:eastAsia="zh-CN"/>
        </w:rPr>
        <w:t>……/20</w:t>
      </w:r>
      <w:r w:rsidR="002172A2">
        <w:rPr>
          <w:lang w:eastAsia="zh-CN"/>
        </w:rPr>
        <w:t>20</w:t>
      </w:r>
      <w:r>
        <w:rPr>
          <w:lang w:eastAsia="zh-CN"/>
        </w:rPr>
        <w:t>. (…...) önkormányzati rendelethez</w:t>
      </w:r>
    </w:p>
    <w:tbl>
      <w:tblPr>
        <w:tblW w:w="9073" w:type="dxa"/>
        <w:tblLook w:val="0600"/>
      </w:tblPr>
      <w:tblGrid>
        <w:gridCol w:w="9073"/>
      </w:tblGrid>
      <w:tr w:rsidR="00E93F6B" w:rsidTr="001B1DF3">
        <w:trPr>
          <w:trHeight w:hRule="exact" w:val="11906"/>
        </w:trPr>
        <w:tc>
          <w:tcPr>
            <w:tcW w:w="9073" w:type="dxa"/>
            <w:tcBorders>
              <w:top w:val="nil"/>
              <w:left w:val="nil"/>
              <w:bottom w:val="nil"/>
              <w:right w:val="nil"/>
              <w:tl2br w:val="nil"/>
              <w:tr2bl w:val="nil"/>
            </w:tcBorders>
            <w:shd w:val="clear" w:color="auto" w:fill="auto"/>
            <w:tcMar>
              <w:top w:w="0" w:type="dxa"/>
              <w:left w:w="0" w:type="dxa"/>
              <w:bottom w:w="0" w:type="dxa"/>
              <w:right w:w="0" w:type="dxa"/>
            </w:tcMar>
            <w:vAlign w:val="center"/>
          </w:tcPr>
          <w:p w:rsidR="00E93F6B" w:rsidRDefault="00E93F6B" w:rsidP="001B1DF3">
            <w:pPr>
              <w:jc w:val="center"/>
              <w:rPr>
                <w:rFonts w:eastAsia="SimSun"/>
              </w:rPr>
            </w:pPr>
            <w:r>
              <w:rPr>
                <w:noProof/>
              </w:rPr>
              <w:drawing>
                <wp:inline distT="0" distB="0" distL="0" distR="0">
                  <wp:extent cx="5761355" cy="7548245"/>
                  <wp:effectExtent l="0" t="0" r="0" b="0"/>
                  <wp:docPr id="36" name="Kép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Kép613"/>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val="SMDATA_14_nIQ4XhMAAAAlAAAAEQAAAC0B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AAAAAAHogAAAAAAACQAAAAAAAAAAAAAAAAAAAAAAAAAAAAAAAAAAABxIwAAby4AAAAAAAAAAAAAAAAAACgAAAAIAAAAAQAAAAEAAAA="/>
                              </a:ext>
                            </a:extLst>
                          </pic:cNvPicPr>
                        </pic:nvPicPr>
                        <pic:blipFill>
                          <a:blip r:embed="rId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761355" cy="7548245"/>
                          </a:xfrm>
                          <a:prstGeom prst="rect">
                            <a:avLst/>
                          </a:prstGeom>
                          <a:noFill/>
                          <a:ln w="12700">
                            <a:noFill/>
                          </a:ln>
                        </pic:spPr>
                      </pic:pic>
                    </a:graphicData>
                  </a:graphic>
                </wp:inline>
              </w:drawing>
            </w:r>
          </w:p>
        </w:tc>
      </w:tr>
    </w:tbl>
    <w:p w:rsidR="00E93F6B" w:rsidRDefault="00E93F6B" w:rsidP="00E93F6B">
      <w:pPr>
        <w:rPr>
          <w:rFonts w:eastAsia="SimSun"/>
        </w:rPr>
      </w:pPr>
    </w:p>
    <w:p w:rsidR="00E93F6B" w:rsidRDefault="00E93F6B" w:rsidP="00E93F6B">
      <w:pPr>
        <w:rPr>
          <w:rFonts w:eastAsia="SimSun"/>
        </w:rPr>
      </w:pPr>
      <w:r>
        <w:rPr>
          <w:rFonts w:eastAsia="SimSun"/>
          <w:lang w:eastAsia="zh-CN"/>
        </w:rPr>
        <w:t>Jelmagyarázat:</w:t>
      </w:r>
    </w:p>
    <w:p w:rsidR="00E93F6B" w:rsidRDefault="00E93F6B" w:rsidP="00E93F6B">
      <w:pPr>
        <w:rPr>
          <w:rFonts w:eastAsia="SimSun"/>
        </w:rPr>
      </w:pPr>
      <w:r>
        <w:rPr>
          <w:rFonts w:eastAsia="SimSun"/>
          <w:lang w:eastAsia="zh-CN"/>
        </w:rPr>
        <w:tab/>
        <w:t>- kék szaggatott vonal:</w:t>
      </w:r>
      <w:r>
        <w:rPr>
          <w:rFonts w:eastAsia="SimSun"/>
          <w:lang w:eastAsia="zh-CN"/>
        </w:rPr>
        <w:tab/>
      </w:r>
      <w:r>
        <w:rPr>
          <w:rFonts w:eastAsia="SimSun"/>
          <w:lang w:eastAsia="zh-CN"/>
        </w:rPr>
        <w:tab/>
        <w:t xml:space="preserve">a módosítással érintett településrész, </w:t>
      </w:r>
    </w:p>
    <w:p w:rsidR="00E93F6B" w:rsidRDefault="00E93F6B" w:rsidP="00E93F6B">
      <w:pPr>
        <w:rPr>
          <w:rFonts w:eastAsia="SimSun"/>
        </w:rPr>
      </w:pPr>
      <w:r>
        <w:rPr>
          <w:rFonts w:eastAsia="SimSun"/>
          <w:lang w:eastAsia="zh-CN"/>
        </w:rPr>
        <w:tab/>
        <w:t>- Lk-18, Lk-19:</w:t>
      </w:r>
      <w:r>
        <w:rPr>
          <w:rFonts w:eastAsia="SimSun"/>
          <w:lang w:eastAsia="zh-CN"/>
        </w:rPr>
        <w:tab/>
      </w:r>
      <w:r>
        <w:rPr>
          <w:rFonts w:eastAsia="SimSun"/>
          <w:lang w:eastAsia="zh-CN"/>
        </w:rPr>
        <w:tab/>
      </w:r>
      <w:r>
        <w:rPr>
          <w:rFonts w:eastAsia="SimSun"/>
          <w:lang w:eastAsia="zh-CN"/>
        </w:rPr>
        <w:tab/>
        <w:t>építési övezet jele,</w:t>
      </w:r>
    </w:p>
    <w:p w:rsidR="00E93F6B" w:rsidRDefault="00E93F6B" w:rsidP="00E93F6B">
      <w:pPr>
        <w:ind w:firstLine="708"/>
        <w:rPr>
          <w:rFonts w:eastAsia="SimSun"/>
        </w:rPr>
      </w:pPr>
      <w:r>
        <w:rPr>
          <w:rFonts w:eastAsia="SimSun"/>
          <w:lang w:eastAsia="zh-CN"/>
        </w:rPr>
        <w:t>- piros pontsor:</w:t>
      </w:r>
      <w:r>
        <w:rPr>
          <w:rFonts w:eastAsia="SimSun"/>
          <w:lang w:eastAsia="zh-CN"/>
        </w:rPr>
        <w:tab/>
      </w:r>
      <w:r>
        <w:rPr>
          <w:rFonts w:eastAsia="SimSun"/>
          <w:lang w:eastAsia="zh-CN"/>
        </w:rPr>
        <w:tab/>
      </w:r>
      <w:r>
        <w:rPr>
          <w:rFonts w:eastAsia="SimSun"/>
          <w:lang w:eastAsia="zh-CN"/>
        </w:rPr>
        <w:tab/>
        <w:t>övezethatár,</w:t>
      </w:r>
    </w:p>
    <w:p w:rsidR="00E93F6B" w:rsidRDefault="00E93F6B" w:rsidP="00E93F6B">
      <w:pPr>
        <w:rPr>
          <w:rFonts w:eastAsia="SimSun"/>
        </w:rPr>
      </w:pPr>
      <w:r>
        <w:rPr>
          <w:rFonts w:eastAsia="SimSun"/>
          <w:lang w:eastAsia="zh-CN"/>
        </w:rPr>
        <w:tab/>
        <w:t>- egyéb jelek:</w:t>
      </w:r>
      <w:r>
        <w:rPr>
          <w:rFonts w:eastAsia="SimSun"/>
          <w:lang w:eastAsia="zh-CN"/>
        </w:rPr>
        <w:tab/>
      </w:r>
      <w:r>
        <w:rPr>
          <w:rFonts w:eastAsia="SimSun"/>
          <w:lang w:eastAsia="zh-CN"/>
        </w:rPr>
        <w:tab/>
      </w:r>
      <w:r>
        <w:rPr>
          <w:rFonts w:eastAsia="SimSun"/>
          <w:lang w:eastAsia="zh-CN"/>
        </w:rPr>
        <w:tab/>
      </w:r>
      <w:r>
        <w:rPr>
          <w:rFonts w:eastAsia="SimSun"/>
          <w:lang w:eastAsia="zh-CN"/>
        </w:rPr>
        <w:tab/>
        <w:t>a szabályozási terven.</w:t>
      </w:r>
      <w:r>
        <w:br w:type="page"/>
      </w:r>
    </w:p>
    <w:p w:rsidR="00E93F6B" w:rsidRDefault="00E93F6B" w:rsidP="00E93F6B">
      <w:r>
        <w:rPr>
          <w:lang w:eastAsia="zh-CN"/>
        </w:rPr>
        <w:lastRenderedPageBreak/>
        <w:t xml:space="preserve">15. melléklet </w:t>
      </w:r>
      <w:proofErr w:type="gramStart"/>
      <w:r>
        <w:rPr>
          <w:lang w:eastAsia="zh-CN"/>
        </w:rPr>
        <w:t>a …</w:t>
      </w:r>
      <w:proofErr w:type="gramEnd"/>
      <w:r>
        <w:rPr>
          <w:lang w:eastAsia="zh-CN"/>
        </w:rPr>
        <w:t>……/20</w:t>
      </w:r>
      <w:r w:rsidR="002172A2">
        <w:rPr>
          <w:lang w:eastAsia="zh-CN"/>
        </w:rPr>
        <w:t>20</w:t>
      </w:r>
      <w:r>
        <w:rPr>
          <w:lang w:eastAsia="zh-CN"/>
        </w:rPr>
        <w:t>. (…...) önkormányzati rendelethez</w:t>
      </w:r>
    </w:p>
    <w:tbl>
      <w:tblPr>
        <w:tblW w:w="9073" w:type="dxa"/>
        <w:tblLook w:val="0600"/>
      </w:tblPr>
      <w:tblGrid>
        <w:gridCol w:w="9073"/>
      </w:tblGrid>
      <w:tr w:rsidR="00E93F6B" w:rsidTr="001B1DF3">
        <w:trPr>
          <w:trHeight w:hRule="exact" w:val="11906"/>
        </w:trPr>
        <w:tc>
          <w:tcPr>
            <w:tcW w:w="9073" w:type="dxa"/>
            <w:tcBorders>
              <w:top w:val="nil"/>
              <w:left w:val="nil"/>
              <w:bottom w:val="nil"/>
              <w:right w:val="nil"/>
              <w:tl2br w:val="nil"/>
              <w:tr2bl w:val="nil"/>
            </w:tcBorders>
            <w:shd w:val="clear" w:color="auto" w:fill="auto"/>
            <w:tcMar>
              <w:top w:w="0" w:type="dxa"/>
              <w:left w:w="0" w:type="dxa"/>
              <w:bottom w:w="0" w:type="dxa"/>
              <w:right w:w="0" w:type="dxa"/>
            </w:tcMar>
            <w:vAlign w:val="center"/>
          </w:tcPr>
          <w:p w:rsidR="00E93F6B" w:rsidRDefault="00E93F6B" w:rsidP="001B1DF3">
            <w:pPr>
              <w:jc w:val="center"/>
              <w:rPr>
                <w:rFonts w:eastAsia="SimSun"/>
              </w:rPr>
            </w:pPr>
            <w:r>
              <w:rPr>
                <w:noProof/>
              </w:rPr>
              <w:drawing>
                <wp:inline distT="0" distB="0" distL="0" distR="0">
                  <wp:extent cx="5761355" cy="7548245"/>
                  <wp:effectExtent l="0" t="0" r="0" b="0"/>
                  <wp:docPr id="37" name="Kép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Kép614"/>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val="SMDATA_14_nIQ4XhMAAAAlAAAAEQAAAC0B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AAAAAAHogAAAAAAACUAAAAAAAAAAAAAAAAAAAAAAAAAAAAAAAAAAABxIwAAby4AAAAAAAAAAAAAAAAAACgAAAAIAAAAAQAAAAEAAAA="/>
                              </a:ext>
                            </a:extLst>
                          </pic:cNvPicPr>
                        </pic:nvPicPr>
                        <pic:blipFill>
                          <a:blip r:embed="rId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761355" cy="7548245"/>
                          </a:xfrm>
                          <a:prstGeom prst="rect">
                            <a:avLst/>
                          </a:prstGeom>
                          <a:noFill/>
                          <a:ln w="12700">
                            <a:noFill/>
                          </a:ln>
                        </pic:spPr>
                      </pic:pic>
                    </a:graphicData>
                  </a:graphic>
                </wp:inline>
              </w:drawing>
            </w:r>
          </w:p>
        </w:tc>
      </w:tr>
    </w:tbl>
    <w:p w:rsidR="00E93F6B" w:rsidRDefault="00E93F6B" w:rsidP="00E93F6B">
      <w:pPr>
        <w:rPr>
          <w:rFonts w:eastAsia="SimSun"/>
        </w:rPr>
      </w:pPr>
    </w:p>
    <w:p w:rsidR="00E93F6B" w:rsidRDefault="00E93F6B" w:rsidP="00E93F6B">
      <w:pPr>
        <w:rPr>
          <w:rFonts w:eastAsia="SimSun"/>
        </w:rPr>
      </w:pPr>
      <w:r>
        <w:rPr>
          <w:rFonts w:eastAsia="SimSun"/>
          <w:lang w:eastAsia="zh-CN"/>
        </w:rPr>
        <w:t>Jelmagyarázat:</w:t>
      </w:r>
    </w:p>
    <w:p w:rsidR="00E93F6B" w:rsidRDefault="00E93F6B" w:rsidP="00E93F6B">
      <w:pPr>
        <w:rPr>
          <w:rFonts w:eastAsia="SimSun"/>
        </w:rPr>
      </w:pPr>
      <w:r>
        <w:rPr>
          <w:rFonts w:eastAsia="SimSun"/>
          <w:lang w:eastAsia="zh-CN"/>
        </w:rPr>
        <w:tab/>
        <w:t>- kék szaggatott vonal:</w:t>
      </w:r>
      <w:r>
        <w:rPr>
          <w:rFonts w:eastAsia="SimSun"/>
          <w:lang w:eastAsia="zh-CN"/>
        </w:rPr>
        <w:tab/>
      </w:r>
      <w:r>
        <w:rPr>
          <w:rFonts w:eastAsia="SimSun"/>
          <w:lang w:eastAsia="zh-CN"/>
        </w:rPr>
        <w:tab/>
        <w:t xml:space="preserve">a módosítással érintett településrész, </w:t>
      </w:r>
    </w:p>
    <w:p w:rsidR="00E93F6B" w:rsidRDefault="00E93F6B" w:rsidP="00E93F6B">
      <w:pPr>
        <w:rPr>
          <w:rFonts w:eastAsia="SimSun"/>
        </w:rPr>
      </w:pPr>
      <w:r>
        <w:rPr>
          <w:rFonts w:eastAsia="SimSun"/>
          <w:lang w:eastAsia="zh-CN"/>
        </w:rPr>
        <w:tab/>
        <w:t>- Lk-20:</w:t>
      </w:r>
      <w:r>
        <w:rPr>
          <w:rFonts w:eastAsia="SimSun"/>
          <w:lang w:eastAsia="zh-CN"/>
        </w:rPr>
        <w:tab/>
      </w:r>
      <w:r>
        <w:rPr>
          <w:rFonts w:eastAsia="SimSun"/>
          <w:lang w:eastAsia="zh-CN"/>
        </w:rPr>
        <w:tab/>
      </w:r>
      <w:r>
        <w:rPr>
          <w:rFonts w:eastAsia="SimSun"/>
          <w:lang w:eastAsia="zh-CN"/>
        </w:rPr>
        <w:tab/>
      </w:r>
      <w:r>
        <w:rPr>
          <w:rFonts w:eastAsia="SimSun"/>
          <w:lang w:eastAsia="zh-CN"/>
        </w:rPr>
        <w:tab/>
        <w:t>építési övezet jele,</w:t>
      </w:r>
    </w:p>
    <w:p w:rsidR="00E93F6B" w:rsidRDefault="00E93F6B" w:rsidP="00E93F6B">
      <w:pPr>
        <w:ind w:firstLine="708"/>
        <w:rPr>
          <w:rFonts w:eastAsia="SimSun"/>
        </w:rPr>
      </w:pPr>
      <w:r>
        <w:rPr>
          <w:rFonts w:eastAsia="SimSun"/>
          <w:lang w:eastAsia="zh-CN"/>
        </w:rPr>
        <w:t>- piros pontsor:</w:t>
      </w:r>
      <w:r>
        <w:rPr>
          <w:rFonts w:eastAsia="SimSun"/>
          <w:lang w:eastAsia="zh-CN"/>
        </w:rPr>
        <w:tab/>
      </w:r>
      <w:r>
        <w:rPr>
          <w:rFonts w:eastAsia="SimSun"/>
          <w:lang w:eastAsia="zh-CN"/>
        </w:rPr>
        <w:tab/>
      </w:r>
      <w:r>
        <w:rPr>
          <w:rFonts w:eastAsia="SimSun"/>
          <w:lang w:eastAsia="zh-CN"/>
        </w:rPr>
        <w:tab/>
        <w:t>övezethatár,</w:t>
      </w:r>
    </w:p>
    <w:p w:rsidR="00E93F6B" w:rsidRDefault="00E93F6B" w:rsidP="00E93F6B">
      <w:pPr>
        <w:rPr>
          <w:rFonts w:eastAsia="SimSun"/>
        </w:rPr>
      </w:pPr>
      <w:r>
        <w:rPr>
          <w:rFonts w:eastAsia="SimSun"/>
          <w:lang w:eastAsia="zh-CN"/>
        </w:rPr>
        <w:tab/>
        <w:t>- egyéb jelek:</w:t>
      </w:r>
      <w:r>
        <w:rPr>
          <w:rFonts w:eastAsia="SimSun"/>
          <w:lang w:eastAsia="zh-CN"/>
        </w:rPr>
        <w:tab/>
      </w:r>
      <w:r>
        <w:rPr>
          <w:rFonts w:eastAsia="SimSun"/>
          <w:lang w:eastAsia="zh-CN"/>
        </w:rPr>
        <w:tab/>
      </w:r>
      <w:r>
        <w:rPr>
          <w:rFonts w:eastAsia="SimSun"/>
          <w:lang w:eastAsia="zh-CN"/>
        </w:rPr>
        <w:tab/>
      </w:r>
      <w:r>
        <w:rPr>
          <w:rFonts w:eastAsia="SimSun"/>
          <w:lang w:eastAsia="zh-CN"/>
        </w:rPr>
        <w:tab/>
        <w:t>a szabályozási terven.</w:t>
      </w:r>
      <w:r>
        <w:br w:type="page"/>
      </w:r>
    </w:p>
    <w:p w:rsidR="00E93F6B" w:rsidRDefault="00E93F6B" w:rsidP="00E93F6B">
      <w:r>
        <w:rPr>
          <w:lang w:eastAsia="zh-CN"/>
        </w:rPr>
        <w:lastRenderedPageBreak/>
        <w:t xml:space="preserve">16. melléklet </w:t>
      </w:r>
      <w:proofErr w:type="gramStart"/>
      <w:r>
        <w:rPr>
          <w:lang w:eastAsia="zh-CN"/>
        </w:rPr>
        <w:t>a …</w:t>
      </w:r>
      <w:proofErr w:type="gramEnd"/>
      <w:r>
        <w:rPr>
          <w:lang w:eastAsia="zh-CN"/>
        </w:rPr>
        <w:t>……/20</w:t>
      </w:r>
      <w:r w:rsidR="002172A2">
        <w:rPr>
          <w:lang w:eastAsia="zh-CN"/>
        </w:rPr>
        <w:t>20</w:t>
      </w:r>
      <w:r>
        <w:rPr>
          <w:lang w:eastAsia="zh-CN"/>
        </w:rPr>
        <w:t>. (…...) önkormányzati rendelethez</w:t>
      </w:r>
    </w:p>
    <w:tbl>
      <w:tblPr>
        <w:tblW w:w="9073" w:type="dxa"/>
        <w:tblLook w:val="0600"/>
      </w:tblPr>
      <w:tblGrid>
        <w:gridCol w:w="9073"/>
      </w:tblGrid>
      <w:tr w:rsidR="00E93F6B" w:rsidTr="001B1DF3">
        <w:trPr>
          <w:trHeight w:hRule="exact" w:val="11906"/>
        </w:trPr>
        <w:tc>
          <w:tcPr>
            <w:tcW w:w="9073" w:type="dxa"/>
            <w:tcBorders>
              <w:top w:val="nil"/>
              <w:left w:val="nil"/>
              <w:bottom w:val="nil"/>
              <w:right w:val="nil"/>
              <w:tl2br w:val="nil"/>
              <w:tr2bl w:val="nil"/>
            </w:tcBorders>
            <w:shd w:val="clear" w:color="auto" w:fill="auto"/>
            <w:tcMar>
              <w:top w:w="0" w:type="dxa"/>
              <w:left w:w="0" w:type="dxa"/>
              <w:bottom w:w="0" w:type="dxa"/>
              <w:right w:w="0" w:type="dxa"/>
            </w:tcMar>
            <w:vAlign w:val="center"/>
          </w:tcPr>
          <w:p w:rsidR="00E93F6B" w:rsidRDefault="00E93F6B" w:rsidP="001B1DF3">
            <w:pPr>
              <w:jc w:val="center"/>
              <w:rPr>
                <w:rFonts w:eastAsia="SimSun"/>
              </w:rPr>
            </w:pPr>
            <w:r>
              <w:rPr>
                <w:noProof/>
              </w:rPr>
              <w:drawing>
                <wp:inline distT="0" distB="0" distL="0" distR="0">
                  <wp:extent cx="5761355" cy="7548245"/>
                  <wp:effectExtent l="0" t="0" r="0" b="0"/>
                  <wp:docPr id="38" name="Kép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ép615"/>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val="SMDATA_14_nIQ4XhMAAAAlAAAAEQAAAC0B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AAAAAAHogAAAAAAACYAAAAAAAAAAAAAAAAAAAAAAAAAAAAAAAAAAABxIwAAby4AAAAAAAAAAAAAAAAAACgAAAAIAAAAAQAAAAEAAAA="/>
                              </a:ext>
                            </a:extLst>
                          </pic:cNvPicPr>
                        </pic:nvPicPr>
                        <pic:blipFill>
                          <a:blip r:embed="rId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761355" cy="7548245"/>
                          </a:xfrm>
                          <a:prstGeom prst="rect">
                            <a:avLst/>
                          </a:prstGeom>
                          <a:noFill/>
                          <a:ln w="12700">
                            <a:noFill/>
                          </a:ln>
                        </pic:spPr>
                      </pic:pic>
                    </a:graphicData>
                  </a:graphic>
                </wp:inline>
              </w:drawing>
            </w:r>
          </w:p>
        </w:tc>
      </w:tr>
    </w:tbl>
    <w:p w:rsidR="00E93F6B" w:rsidRDefault="00E93F6B" w:rsidP="00E93F6B">
      <w:pPr>
        <w:rPr>
          <w:rFonts w:eastAsia="SimSun"/>
        </w:rPr>
      </w:pPr>
    </w:p>
    <w:p w:rsidR="00E93F6B" w:rsidRDefault="00E93F6B" w:rsidP="00E93F6B">
      <w:pPr>
        <w:rPr>
          <w:rFonts w:eastAsia="SimSun"/>
        </w:rPr>
      </w:pPr>
      <w:r>
        <w:rPr>
          <w:rFonts w:eastAsia="SimSun"/>
          <w:lang w:eastAsia="zh-CN"/>
        </w:rPr>
        <w:t>Jelmagyarázat:</w:t>
      </w:r>
    </w:p>
    <w:p w:rsidR="00E93F6B" w:rsidRDefault="00E93F6B" w:rsidP="00E93F6B">
      <w:pPr>
        <w:rPr>
          <w:rFonts w:eastAsia="SimSun"/>
        </w:rPr>
      </w:pPr>
      <w:r>
        <w:rPr>
          <w:rFonts w:eastAsia="SimSun"/>
          <w:lang w:eastAsia="zh-CN"/>
        </w:rPr>
        <w:tab/>
        <w:t>- piros szaggatott vonal:</w:t>
      </w:r>
      <w:r>
        <w:rPr>
          <w:rFonts w:eastAsia="SimSun"/>
          <w:lang w:eastAsia="zh-CN"/>
        </w:rPr>
        <w:tab/>
      </w:r>
      <w:r>
        <w:rPr>
          <w:rFonts w:eastAsia="SimSun"/>
          <w:lang w:eastAsia="zh-CN"/>
        </w:rPr>
        <w:tab/>
        <w:t xml:space="preserve">a módosítással érintett településrész, </w:t>
      </w:r>
    </w:p>
    <w:p w:rsidR="00E93F6B" w:rsidRDefault="00E93F6B" w:rsidP="00E93F6B">
      <w:pPr>
        <w:rPr>
          <w:rFonts w:eastAsia="SimSun"/>
        </w:rPr>
      </w:pPr>
      <w:r>
        <w:rPr>
          <w:rFonts w:eastAsia="SimSun"/>
          <w:lang w:eastAsia="zh-CN"/>
        </w:rPr>
        <w:tab/>
        <w:t>- Vt-13:</w:t>
      </w:r>
      <w:r>
        <w:rPr>
          <w:rFonts w:eastAsia="SimSun"/>
          <w:lang w:eastAsia="zh-CN"/>
        </w:rPr>
        <w:tab/>
      </w:r>
      <w:r>
        <w:rPr>
          <w:rFonts w:eastAsia="SimSun"/>
          <w:lang w:eastAsia="zh-CN"/>
        </w:rPr>
        <w:tab/>
      </w:r>
      <w:r>
        <w:rPr>
          <w:rFonts w:eastAsia="SimSun"/>
          <w:lang w:eastAsia="zh-CN"/>
        </w:rPr>
        <w:tab/>
      </w:r>
      <w:r>
        <w:rPr>
          <w:rFonts w:eastAsia="SimSun"/>
          <w:lang w:eastAsia="zh-CN"/>
        </w:rPr>
        <w:tab/>
        <w:t>építési övezet jele,</w:t>
      </w:r>
    </w:p>
    <w:p w:rsidR="00E93F6B" w:rsidRDefault="00E93F6B" w:rsidP="00E93F6B">
      <w:pPr>
        <w:ind w:firstLine="708"/>
        <w:rPr>
          <w:rFonts w:eastAsia="SimSun"/>
        </w:rPr>
      </w:pPr>
      <w:r>
        <w:rPr>
          <w:rFonts w:eastAsia="SimSun"/>
          <w:lang w:eastAsia="zh-CN"/>
        </w:rPr>
        <w:t>- piros pontsor:</w:t>
      </w:r>
      <w:r>
        <w:rPr>
          <w:rFonts w:eastAsia="SimSun"/>
          <w:lang w:eastAsia="zh-CN"/>
        </w:rPr>
        <w:tab/>
      </w:r>
      <w:r>
        <w:rPr>
          <w:rFonts w:eastAsia="SimSun"/>
          <w:lang w:eastAsia="zh-CN"/>
        </w:rPr>
        <w:tab/>
      </w:r>
      <w:r>
        <w:rPr>
          <w:rFonts w:eastAsia="SimSun"/>
          <w:lang w:eastAsia="zh-CN"/>
        </w:rPr>
        <w:tab/>
        <w:t>övezethatár,</w:t>
      </w:r>
    </w:p>
    <w:p w:rsidR="00E93F6B" w:rsidRDefault="00E93F6B" w:rsidP="00E93F6B">
      <w:pPr>
        <w:rPr>
          <w:rFonts w:eastAsia="SimSun"/>
        </w:rPr>
      </w:pPr>
      <w:r>
        <w:rPr>
          <w:rFonts w:eastAsia="SimSun"/>
          <w:lang w:eastAsia="zh-CN"/>
        </w:rPr>
        <w:tab/>
        <w:t>- egyéb jelek:</w:t>
      </w:r>
      <w:r>
        <w:rPr>
          <w:rFonts w:eastAsia="SimSun"/>
          <w:lang w:eastAsia="zh-CN"/>
        </w:rPr>
        <w:tab/>
      </w:r>
      <w:r>
        <w:rPr>
          <w:rFonts w:eastAsia="SimSun"/>
          <w:lang w:eastAsia="zh-CN"/>
        </w:rPr>
        <w:tab/>
      </w:r>
      <w:r>
        <w:rPr>
          <w:rFonts w:eastAsia="SimSun"/>
          <w:lang w:eastAsia="zh-CN"/>
        </w:rPr>
        <w:tab/>
      </w:r>
      <w:r>
        <w:rPr>
          <w:rFonts w:eastAsia="SimSun"/>
          <w:lang w:eastAsia="zh-CN"/>
        </w:rPr>
        <w:tab/>
        <w:t>a szabályozási terven.</w:t>
      </w:r>
      <w:r>
        <w:br w:type="page"/>
      </w:r>
    </w:p>
    <w:p w:rsidR="00E93F6B" w:rsidRDefault="00E93F6B" w:rsidP="00E93F6B">
      <w:r>
        <w:rPr>
          <w:lang w:eastAsia="zh-CN"/>
        </w:rPr>
        <w:lastRenderedPageBreak/>
        <w:t xml:space="preserve">17. melléklet </w:t>
      </w:r>
      <w:proofErr w:type="gramStart"/>
      <w:r>
        <w:rPr>
          <w:lang w:eastAsia="zh-CN"/>
        </w:rPr>
        <w:t>a …</w:t>
      </w:r>
      <w:proofErr w:type="gramEnd"/>
      <w:r>
        <w:rPr>
          <w:lang w:eastAsia="zh-CN"/>
        </w:rPr>
        <w:t>……/20</w:t>
      </w:r>
      <w:r w:rsidR="002172A2">
        <w:rPr>
          <w:lang w:eastAsia="zh-CN"/>
        </w:rPr>
        <w:t>20</w:t>
      </w:r>
      <w:r>
        <w:rPr>
          <w:lang w:eastAsia="zh-CN"/>
        </w:rPr>
        <w:t>. (…...) önkormányzati rendelethez</w:t>
      </w:r>
    </w:p>
    <w:tbl>
      <w:tblPr>
        <w:tblW w:w="9073" w:type="dxa"/>
        <w:tblLook w:val="0600"/>
      </w:tblPr>
      <w:tblGrid>
        <w:gridCol w:w="9073"/>
      </w:tblGrid>
      <w:tr w:rsidR="00E93F6B" w:rsidTr="001B1DF3">
        <w:trPr>
          <w:trHeight w:hRule="exact" w:val="11906"/>
        </w:trPr>
        <w:tc>
          <w:tcPr>
            <w:tcW w:w="9073" w:type="dxa"/>
            <w:tcBorders>
              <w:top w:val="nil"/>
              <w:left w:val="nil"/>
              <w:bottom w:val="nil"/>
              <w:right w:val="nil"/>
              <w:tl2br w:val="nil"/>
              <w:tr2bl w:val="nil"/>
            </w:tcBorders>
            <w:shd w:val="clear" w:color="auto" w:fill="auto"/>
            <w:tcMar>
              <w:top w:w="0" w:type="dxa"/>
              <w:left w:w="0" w:type="dxa"/>
              <w:bottom w:w="0" w:type="dxa"/>
              <w:right w:w="0" w:type="dxa"/>
            </w:tcMar>
            <w:vAlign w:val="center"/>
          </w:tcPr>
          <w:p w:rsidR="00E93F6B" w:rsidRDefault="00E93F6B" w:rsidP="001B1DF3">
            <w:pPr>
              <w:jc w:val="center"/>
              <w:rPr>
                <w:rFonts w:eastAsia="SimSun"/>
              </w:rPr>
            </w:pPr>
            <w:r>
              <w:rPr>
                <w:noProof/>
              </w:rPr>
              <w:drawing>
                <wp:inline distT="0" distB="0" distL="0" distR="0">
                  <wp:extent cx="5761355" cy="7548245"/>
                  <wp:effectExtent l="0" t="0" r="0" b="0"/>
                  <wp:docPr id="39" name="Kép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Kép616"/>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val="SMDATA_14_nIQ4XhMAAAAlAAAAEQAAAC0B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AAAAAAHogAAAAAAACcAAAAAAAAAAAAAAAAAAAAAAAAAAAAAAAAAAABxIwAAby4AAAAAAAAAAAAAAAAAACgAAAAIAAAAAQAAAAEAAAA="/>
                              </a:ext>
                            </a:extLst>
                          </pic:cNvPicPr>
                        </pic:nvPicPr>
                        <pic:blipFill>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761355" cy="7548245"/>
                          </a:xfrm>
                          <a:prstGeom prst="rect">
                            <a:avLst/>
                          </a:prstGeom>
                          <a:noFill/>
                          <a:ln w="12700">
                            <a:noFill/>
                          </a:ln>
                        </pic:spPr>
                      </pic:pic>
                    </a:graphicData>
                  </a:graphic>
                </wp:inline>
              </w:drawing>
            </w:r>
          </w:p>
        </w:tc>
      </w:tr>
    </w:tbl>
    <w:p w:rsidR="00E93F6B" w:rsidRDefault="00E93F6B" w:rsidP="00E93F6B">
      <w:pPr>
        <w:rPr>
          <w:rFonts w:eastAsia="SimSun"/>
        </w:rPr>
      </w:pPr>
    </w:p>
    <w:p w:rsidR="00E93F6B" w:rsidRDefault="00E93F6B" w:rsidP="00E93F6B">
      <w:pPr>
        <w:rPr>
          <w:rFonts w:eastAsia="SimSun"/>
        </w:rPr>
      </w:pPr>
      <w:r>
        <w:rPr>
          <w:rFonts w:eastAsia="SimSun"/>
          <w:lang w:eastAsia="zh-CN"/>
        </w:rPr>
        <w:t>Jelmagyarázat:</w:t>
      </w:r>
    </w:p>
    <w:p w:rsidR="00E93F6B" w:rsidRDefault="00E93F6B" w:rsidP="00E93F6B">
      <w:pPr>
        <w:rPr>
          <w:rFonts w:eastAsia="SimSun"/>
        </w:rPr>
      </w:pPr>
      <w:r>
        <w:rPr>
          <w:rFonts w:eastAsia="SimSun"/>
          <w:lang w:eastAsia="zh-CN"/>
        </w:rPr>
        <w:tab/>
        <w:t>- piros szaggatott vonal:</w:t>
      </w:r>
      <w:r>
        <w:rPr>
          <w:rFonts w:eastAsia="SimSun"/>
          <w:lang w:eastAsia="zh-CN"/>
        </w:rPr>
        <w:tab/>
      </w:r>
      <w:r>
        <w:rPr>
          <w:rFonts w:eastAsia="SimSun"/>
          <w:lang w:eastAsia="zh-CN"/>
        </w:rPr>
        <w:tab/>
        <w:t xml:space="preserve">a módosítással érintett településrész, </w:t>
      </w:r>
    </w:p>
    <w:p w:rsidR="00E93F6B" w:rsidRDefault="00E93F6B" w:rsidP="00E93F6B">
      <w:pPr>
        <w:rPr>
          <w:rFonts w:eastAsia="SimSun"/>
        </w:rPr>
      </w:pPr>
      <w:r>
        <w:rPr>
          <w:rFonts w:eastAsia="SimSun"/>
          <w:lang w:eastAsia="zh-CN"/>
        </w:rPr>
        <w:tab/>
        <w:t>- KEGY-1:</w:t>
      </w:r>
      <w:r>
        <w:rPr>
          <w:rFonts w:eastAsia="SimSun"/>
          <w:lang w:eastAsia="zh-CN"/>
        </w:rPr>
        <w:tab/>
      </w:r>
      <w:r>
        <w:rPr>
          <w:rFonts w:eastAsia="SimSun"/>
          <w:lang w:eastAsia="zh-CN"/>
        </w:rPr>
        <w:tab/>
      </w:r>
      <w:r>
        <w:rPr>
          <w:rFonts w:eastAsia="SimSun"/>
          <w:lang w:eastAsia="zh-CN"/>
        </w:rPr>
        <w:tab/>
      </w:r>
      <w:r>
        <w:rPr>
          <w:rFonts w:eastAsia="SimSun"/>
          <w:lang w:eastAsia="zh-CN"/>
        </w:rPr>
        <w:tab/>
        <w:t>építési övezet jele,</w:t>
      </w:r>
    </w:p>
    <w:p w:rsidR="00E93F6B" w:rsidRDefault="00E93F6B" w:rsidP="00E93F6B">
      <w:pPr>
        <w:ind w:firstLine="708"/>
        <w:rPr>
          <w:rFonts w:eastAsia="SimSun"/>
        </w:rPr>
      </w:pPr>
      <w:r>
        <w:rPr>
          <w:rFonts w:eastAsia="SimSun"/>
          <w:lang w:eastAsia="zh-CN"/>
        </w:rPr>
        <w:t>- piros pontsor:</w:t>
      </w:r>
      <w:r>
        <w:rPr>
          <w:rFonts w:eastAsia="SimSun"/>
          <w:lang w:eastAsia="zh-CN"/>
        </w:rPr>
        <w:tab/>
      </w:r>
      <w:r>
        <w:rPr>
          <w:rFonts w:eastAsia="SimSun"/>
          <w:lang w:eastAsia="zh-CN"/>
        </w:rPr>
        <w:tab/>
      </w:r>
      <w:r>
        <w:rPr>
          <w:rFonts w:eastAsia="SimSun"/>
          <w:lang w:eastAsia="zh-CN"/>
        </w:rPr>
        <w:tab/>
        <w:t>övezethatár,</w:t>
      </w:r>
    </w:p>
    <w:p w:rsidR="00E93F6B" w:rsidRDefault="00E93F6B" w:rsidP="00E93F6B">
      <w:pPr>
        <w:rPr>
          <w:rFonts w:eastAsia="SimSun"/>
        </w:rPr>
      </w:pPr>
      <w:r>
        <w:rPr>
          <w:rFonts w:eastAsia="SimSun"/>
          <w:lang w:eastAsia="zh-CN"/>
        </w:rPr>
        <w:tab/>
        <w:t>- egyéb jelek:</w:t>
      </w:r>
      <w:r>
        <w:rPr>
          <w:rFonts w:eastAsia="SimSun"/>
          <w:lang w:eastAsia="zh-CN"/>
        </w:rPr>
        <w:tab/>
      </w:r>
      <w:r>
        <w:rPr>
          <w:rFonts w:eastAsia="SimSun"/>
          <w:lang w:eastAsia="zh-CN"/>
        </w:rPr>
        <w:tab/>
      </w:r>
      <w:r>
        <w:rPr>
          <w:rFonts w:eastAsia="SimSun"/>
          <w:lang w:eastAsia="zh-CN"/>
        </w:rPr>
        <w:tab/>
      </w:r>
      <w:r>
        <w:rPr>
          <w:rFonts w:eastAsia="SimSun"/>
          <w:lang w:eastAsia="zh-CN"/>
        </w:rPr>
        <w:tab/>
        <w:t>a szabályozási terven.</w:t>
      </w:r>
      <w:r>
        <w:br w:type="page"/>
      </w:r>
    </w:p>
    <w:p w:rsidR="00E93F6B" w:rsidRDefault="00E93F6B" w:rsidP="00E93F6B">
      <w:r>
        <w:rPr>
          <w:lang w:eastAsia="zh-CN"/>
        </w:rPr>
        <w:lastRenderedPageBreak/>
        <w:t xml:space="preserve">18. melléklet </w:t>
      </w:r>
      <w:proofErr w:type="gramStart"/>
      <w:r>
        <w:rPr>
          <w:lang w:eastAsia="zh-CN"/>
        </w:rPr>
        <w:t>a …</w:t>
      </w:r>
      <w:proofErr w:type="gramEnd"/>
      <w:r>
        <w:rPr>
          <w:lang w:eastAsia="zh-CN"/>
        </w:rPr>
        <w:t>……/20</w:t>
      </w:r>
      <w:r w:rsidR="002172A2">
        <w:rPr>
          <w:lang w:eastAsia="zh-CN"/>
        </w:rPr>
        <w:t>20</w:t>
      </w:r>
      <w:r>
        <w:rPr>
          <w:lang w:eastAsia="zh-CN"/>
        </w:rPr>
        <w:t>. (…...) önkormányzati rendelethez</w:t>
      </w:r>
    </w:p>
    <w:tbl>
      <w:tblPr>
        <w:tblW w:w="9073" w:type="dxa"/>
        <w:tblLook w:val="0600"/>
      </w:tblPr>
      <w:tblGrid>
        <w:gridCol w:w="9073"/>
      </w:tblGrid>
      <w:tr w:rsidR="00E93F6B" w:rsidTr="001B1DF3">
        <w:trPr>
          <w:trHeight w:hRule="exact" w:val="11906"/>
        </w:trPr>
        <w:tc>
          <w:tcPr>
            <w:tcW w:w="9073" w:type="dxa"/>
            <w:tcBorders>
              <w:top w:val="nil"/>
              <w:left w:val="nil"/>
              <w:bottom w:val="nil"/>
              <w:right w:val="nil"/>
              <w:tl2br w:val="nil"/>
              <w:tr2bl w:val="nil"/>
            </w:tcBorders>
            <w:shd w:val="clear" w:color="auto" w:fill="auto"/>
            <w:tcMar>
              <w:top w:w="0" w:type="dxa"/>
              <w:left w:w="0" w:type="dxa"/>
              <w:bottom w:w="0" w:type="dxa"/>
              <w:right w:w="0" w:type="dxa"/>
            </w:tcMar>
            <w:vAlign w:val="center"/>
          </w:tcPr>
          <w:p w:rsidR="00E93F6B" w:rsidRDefault="00E93F6B" w:rsidP="001B1DF3">
            <w:pPr>
              <w:jc w:val="center"/>
              <w:rPr>
                <w:rFonts w:eastAsia="SimSun"/>
              </w:rPr>
            </w:pPr>
            <w:r>
              <w:rPr>
                <w:noProof/>
              </w:rPr>
              <w:drawing>
                <wp:inline distT="0" distB="0" distL="0" distR="0">
                  <wp:extent cx="5761355" cy="7548245"/>
                  <wp:effectExtent l="0" t="0" r="0" b="0"/>
                  <wp:docPr id="40" name="Kép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Kép617"/>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val="SMDATA_14_nIQ4XhMAAAAlAAAAEQAAAG0B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AAAAAAHogAAAAAAACgAAAAAAAAAAAAAAAAAAAAAAAAAAAAAAAAAAABxIwAAby4AAAAAAAAAAAAAAAAAACgAAAAIAAAAAQAAAAEAAAA="/>
                              </a:ext>
                            </a:extLst>
                          </pic:cNvPicPr>
                        </pic:nvPicPr>
                        <pic:blipFill>
                          <a:blip r:embed="rId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761355" cy="7548245"/>
                          </a:xfrm>
                          <a:prstGeom prst="rect">
                            <a:avLst/>
                          </a:prstGeom>
                          <a:noFill/>
                          <a:ln w="12700">
                            <a:noFill/>
                          </a:ln>
                        </pic:spPr>
                      </pic:pic>
                    </a:graphicData>
                  </a:graphic>
                </wp:inline>
              </w:drawing>
            </w:r>
          </w:p>
        </w:tc>
      </w:tr>
    </w:tbl>
    <w:p w:rsidR="00E93F6B" w:rsidRDefault="00E93F6B" w:rsidP="00E93F6B">
      <w:pPr>
        <w:rPr>
          <w:rFonts w:eastAsia="SimSun"/>
        </w:rPr>
      </w:pPr>
    </w:p>
    <w:p w:rsidR="00E93F6B" w:rsidRDefault="00E93F6B" w:rsidP="00E93F6B">
      <w:pPr>
        <w:rPr>
          <w:rFonts w:eastAsia="SimSun"/>
        </w:rPr>
      </w:pPr>
      <w:r>
        <w:rPr>
          <w:rFonts w:eastAsia="SimSun"/>
          <w:lang w:eastAsia="zh-CN"/>
        </w:rPr>
        <w:t xml:space="preserve">Jelmagyarázat: </w:t>
      </w:r>
    </w:p>
    <w:p w:rsidR="00E93F6B" w:rsidRDefault="00E93F6B" w:rsidP="00E93F6B">
      <w:pPr>
        <w:rPr>
          <w:rFonts w:eastAsia="SimSun"/>
        </w:rPr>
      </w:pPr>
      <w:r>
        <w:rPr>
          <w:rFonts w:eastAsia="SimSun"/>
          <w:lang w:eastAsia="zh-CN"/>
        </w:rPr>
        <w:tab/>
        <w:t>- piros szaggatott vonal:</w:t>
      </w:r>
      <w:r>
        <w:rPr>
          <w:rFonts w:eastAsia="SimSun"/>
          <w:lang w:eastAsia="zh-CN"/>
        </w:rPr>
        <w:tab/>
      </w:r>
      <w:r>
        <w:rPr>
          <w:rFonts w:eastAsia="SimSun"/>
          <w:lang w:eastAsia="zh-CN"/>
        </w:rPr>
        <w:tab/>
        <w:t xml:space="preserve">a módosítással érintett településrész, </w:t>
      </w:r>
    </w:p>
    <w:p w:rsidR="00E93F6B" w:rsidRDefault="00E93F6B" w:rsidP="00E93F6B">
      <w:pPr>
        <w:rPr>
          <w:rFonts w:eastAsia="SimSun"/>
        </w:rPr>
      </w:pPr>
      <w:r>
        <w:rPr>
          <w:rFonts w:eastAsia="SimSun"/>
          <w:lang w:eastAsia="zh-CN"/>
        </w:rPr>
        <w:tab/>
        <w:t>- Lk-21:</w:t>
      </w:r>
      <w:r>
        <w:rPr>
          <w:rFonts w:eastAsia="SimSun"/>
          <w:lang w:eastAsia="zh-CN"/>
        </w:rPr>
        <w:tab/>
      </w:r>
      <w:r>
        <w:rPr>
          <w:rFonts w:eastAsia="SimSun"/>
          <w:lang w:eastAsia="zh-CN"/>
        </w:rPr>
        <w:tab/>
      </w:r>
      <w:r>
        <w:rPr>
          <w:rFonts w:eastAsia="SimSun"/>
          <w:lang w:eastAsia="zh-CN"/>
        </w:rPr>
        <w:tab/>
      </w:r>
      <w:r>
        <w:rPr>
          <w:rFonts w:eastAsia="SimSun"/>
          <w:lang w:eastAsia="zh-CN"/>
        </w:rPr>
        <w:tab/>
        <w:t>építési övezet jele,</w:t>
      </w:r>
    </w:p>
    <w:p w:rsidR="00E93F6B" w:rsidRDefault="00E93F6B" w:rsidP="00E93F6B">
      <w:pPr>
        <w:ind w:firstLine="708"/>
        <w:rPr>
          <w:rFonts w:eastAsia="SimSun"/>
        </w:rPr>
      </w:pPr>
      <w:r>
        <w:rPr>
          <w:rFonts w:eastAsia="SimSun"/>
          <w:lang w:eastAsia="zh-CN"/>
        </w:rPr>
        <w:t>- piros pontsor:</w:t>
      </w:r>
      <w:r>
        <w:rPr>
          <w:rFonts w:eastAsia="SimSun"/>
          <w:lang w:eastAsia="zh-CN"/>
        </w:rPr>
        <w:tab/>
      </w:r>
      <w:r>
        <w:rPr>
          <w:rFonts w:eastAsia="SimSun"/>
          <w:lang w:eastAsia="zh-CN"/>
        </w:rPr>
        <w:tab/>
      </w:r>
      <w:r>
        <w:rPr>
          <w:rFonts w:eastAsia="SimSun"/>
          <w:lang w:eastAsia="zh-CN"/>
        </w:rPr>
        <w:tab/>
        <w:t>övezethatár,</w:t>
      </w:r>
    </w:p>
    <w:p w:rsidR="00E93F6B" w:rsidRDefault="00E93F6B" w:rsidP="00E93F6B">
      <w:pPr>
        <w:rPr>
          <w:rFonts w:eastAsia="SimSun"/>
        </w:rPr>
      </w:pPr>
      <w:r>
        <w:rPr>
          <w:rFonts w:eastAsia="SimSun"/>
          <w:lang w:eastAsia="zh-CN"/>
        </w:rPr>
        <w:tab/>
        <w:t>- egyéb jelek:</w:t>
      </w:r>
      <w:r>
        <w:rPr>
          <w:rFonts w:eastAsia="SimSun"/>
          <w:lang w:eastAsia="zh-CN"/>
        </w:rPr>
        <w:tab/>
      </w:r>
      <w:r>
        <w:rPr>
          <w:rFonts w:eastAsia="SimSun"/>
          <w:lang w:eastAsia="zh-CN"/>
        </w:rPr>
        <w:tab/>
      </w:r>
      <w:r>
        <w:rPr>
          <w:rFonts w:eastAsia="SimSun"/>
          <w:lang w:eastAsia="zh-CN"/>
        </w:rPr>
        <w:tab/>
      </w:r>
      <w:r>
        <w:rPr>
          <w:rFonts w:eastAsia="SimSun"/>
          <w:lang w:eastAsia="zh-CN"/>
        </w:rPr>
        <w:tab/>
        <w:t>a szabályozási terven.</w:t>
      </w:r>
      <w:r>
        <w:br w:type="page"/>
      </w:r>
    </w:p>
    <w:p w:rsidR="00E93F6B" w:rsidRDefault="00E93F6B" w:rsidP="00E93F6B">
      <w:r>
        <w:rPr>
          <w:lang w:eastAsia="zh-CN"/>
        </w:rPr>
        <w:lastRenderedPageBreak/>
        <w:t xml:space="preserve">19. melléklet </w:t>
      </w:r>
      <w:proofErr w:type="gramStart"/>
      <w:r>
        <w:rPr>
          <w:lang w:eastAsia="zh-CN"/>
        </w:rPr>
        <w:t>a …</w:t>
      </w:r>
      <w:proofErr w:type="gramEnd"/>
      <w:r>
        <w:rPr>
          <w:lang w:eastAsia="zh-CN"/>
        </w:rPr>
        <w:t>……/20</w:t>
      </w:r>
      <w:r w:rsidR="002172A2">
        <w:rPr>
          <w:lang w:eastAsia="zh-CN"/>
        </w:rPr>
        <w:t>20</w:t>
      </w:r>
      <w:r>
        <w:rPr>
          <w:lang w:eastAsia="zh-CN"/>
        </w:rPr>
        <w:t>. (…...) önkormányzati rendelethez</w:t>
      </w:r>
    </w:p>
    <w:tbl>
      <w:tblPr>
        <w:tblW w:w="9073" w:type="dxa"/>
        <w:tblLook w:val="0600"/>
      </w:tblPr>
      <w:tblGrid>
        <w:gridCol w:w="9073"/>
      </w:tblGrid>
      <w:tr w:rsidR="00E93F6B" w:rsidTr="001B1DF3">
        <w:trPr>
          <w:trHeight w:hRule="exact" w:val="11906"/>
        </w:trPr>
        <w:tc>
          <w:tcPr>
            <w:tcW w:w="9073" w:type="dxa"/>
            <w:tcBorders>
              <w:top w:val="nil"/>
              <w:left w:val="nil"/>
              <w:bottom w:val="nil"/>
              <w:right w:val="nil"/>
              <w:tl2br w:val="nil"/>
              <w:tr2bl w:val="nil"/>
            </w:tcBorders>
            <w:shd w:val="clear" w:color="auto" w:fill="auto"/>
            <w:tcMar>
              <w:top w:w="0" w:type="dxa"/>
              <w:left w:w="0" w:type="dxa"/>
              <w:bottom w:w="0" w:type="dxa"/>
              <w:right w:w="0" w:type="dxa"/>
            </w:tcMar>
            <w:vAlign w:val="center"/>
          </w:tcPr>
          <w:p w:rsidR="00E93F6B" w:rsidRDefault="00E93F6B" w:rsidP="001B1DF3">
            <w:pPr>
              <w:jc w:val="center"/>
              <w:rPr>
                <w:rFonts w:eastAsia="SimSun"/>
              </w:rPr>
            </w:pPr>
            <w:r>
              <w:rPr>
                <w:noProof/>
              </w:rPr>
              <w:drawing>
                <wp:inline distT="0" distB="0" distL="0" distR="0">
                  <wp:extent cx="5761355" cy="7548245"/>
                  <wp:effectExtent l="0" t="0" r="0" b="0"/>
                  <wp:docPr id="41" name="Kép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Kép618"/>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val="SMDATA_14_nIQ4XhMAAAAlAAAAEQAAAG0B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AAAAAAHogAAAAAAACkAAAAAAAAAAAAAAAAAAAAAAAAAAAAAAAAAAABxIwAAby4AAAAAAAAAAAAAAAAAACgAAAAIAAAAAQAAAAEAAAA="/>
                              </a:ext>
                            </a:extLst>
                          </pic:cNvPicPr>
                        </pic:nvPicPr>
                        <pic:blipFill>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761355" cy="7548245"/>
                          </a:xfrm>
                          <a:prstGeom prst="rect">
                            <a:avLst/>
                          </a:prstGeom>
                          <a:noFill/>
                          <a:ln w="12700">
                            <a:noFill/>
                          </a:ln>
                        </pic:spPr>
                      </pic:pic>
                    </a:graphicData>
                  </a:graphic>
                </wp:inline>
              </w:drawing>
            </w:r>
          </w:p>
        </w:tc>
      </w:tr>
    </w:tbl>
    <w:p w:rsidR="00E93F6B" w:rsidRDefault="00E93F6B" w:rsidP="00E93F6B">
      <w:pPr>
        <w:rPr>
          <w:rFonts w:eastAsia="SimSun"/>
        </w:rPr>
      </w:pPr>
    </w:p>
    <w:p w:rsidR="00E93F6B" w:rsidRDefault="00E93F6B" w:rsidP="00E93F6B">
      <w:pPr>
        <w:rPr>
          <w:rFonts w:eastAsia="SimSun"/>
        </w:rPr>
      </w:pPr>
      <w:r>
        <w:rPr>
          <w:rFonts w:eastAsia="SimSun"/>
          <w:lang w:eastAsia="zh-CN"/>
        </w:rPr>
        <w:t xml:space="preserve">Jelmagyarázat: </w:t>
      </w:r>
    </w:p>
    <w:p w:rsidR="00E93F6B" w:rsidRDefault="00E93F6B" w:rsidP="00E93F6B">
      <w:pPr>
        <w:rPr>
          <w:rFonts w:eastAsia="SimSun"/>
        </w:rPr>
      </w:pPr>
      <w:r>
        <w:rPr>
          <w:rFonts w:eastAsia="SimSun"/>
          <w:lang w:eastAsia="zh-CN"/>
        </w:rPr>
        <w:tab/>
        <w:t>- piros szaggatott vonal:</w:t>
      </w:r>
      <w:r>
        <w:rPr>
          <w:rFonts w:eastAsia="SimSun"/>
          <w:lang w:eastAsia="zh-CN"/>
        </w:rPr>
        <w:tab/>
      </w:r>
      <w:r>
        <w:rPr>
          <w:rFonts w:eastAsia="SimSun"/>
          <w:lang w:eastAsia="zh-CN"/>
        </w:rPr>
        <w:tab/>
        <w:t xml:space="preserve">a módosítással érintett településrész, </w:t>
      </w:r>
    </w:p>
    <w:p w:rsidR="00E93F6B" w:rsidRDefault="00E93F6B" w:rsidP="00E93F6B">
      <w:pPr>
        <w:rPr>
          <w:rFonts w:eastAsia="SimSun"/>
        </w:rPr>
      </w:pPr>
      <w:r>
        <w:rPr>
          <w:rFonts w:eastAsia="SimSun"/>
          <w:lang w:eastAsia="zh-CN"/>
        </w:rPr>
        <w:tab/>
        <w:t>- Lk-2, Lk-4:</w:t>
      </w:r>
      <w:r>
        <w:rPr>
          <w:rFonts w:eastAsia="SimSun"/>
          <w:lang w:eastAsia="zh-CN"/>
        </w:rPr>
        <w:tab/>
      </w:r>
      <w:r>
        <w:rPr>
          <w:rFonts w:eastAsia="SimSun"/>
          <w:lang w:eastAsia="zh-CN"/>
        </w:rPr>
        <w:tab/>
      </w:r>
      <w:r>
        <w:rPr>
          <w:rFonts w:eastAsia="SimSun"/>
          <w:lang w:eastAsia="zh-CN"/>
        </w:rPr>
        <w:tab/>
      </w:r>
      <w:r>
        <w:rPr>
          <w:rFonts w:eastAsia="SimSun"/>
          <w:lang w:eastAsia="zh-CN"/>
        </w:rPr>
        <w:tab/>
        <w:t>építési övezet jele,</w:t>
      </w:r>
    </w:p>
    <w:p w:rsidR="00E93F6B" w:rsidRDefault="00E93F6B" w:rsidP="00E93F6B">
      <w:pPr>
        <w:ind w:firstLine="708"/>
        <w:rPr>
          <w:rFonts w:eastAsia="SimSun"/>
        </w:rPr>
      </w:pPr>
      <w:r>
        <w:rPr>
          <w:rFonts w:eastAsia="SimSun"/>
          <w:lang w:eastAsia="zh-CN"/>
        </w:rPr>
        <w:t>- piros pontsor:</w:t>
      </w:r>
      <w:r>
        <w:rPr>
          <w:rFonts w:eastAsia="SimSun"/>
          <w:lang w:eastAsia="zh-CN"/>
        </w:rPr>
        <w:tab/>
      </w:r>
      <w:r>
        <w:rPr>
          <w:rFonts w:eastAsia="SimSun"/>
          <w:lang w:eastAsia="zh-CN"/>
        </w:rPr>
        <w:tab/>
      </w:r>
      <w:r>
        <w:rPr>
          <w:rFonts w:eastAsia="SimSun"/>
          <w:lang w:eastAsia="zh-CN"/>
        </w:rPr>
        <w:tab/>
        <w:t>övezethatár,</w:t>
      </w:r>
    </w:p>
    <w:p w:rsidR="00E93F6B" w:rsidRDefault="00E93F6B" w:rsidP="00E93F6B">
      <w:pPr>
        <w:rPr>
          <w:rFonts w:eastAsia="SimSun"/>
        </w:rPr>
      </w:pPr>
      <w:r>
        <w:rPr>
          <w:rFonts w:eastAsia="SimSun"/>
          <w:lang w:eastAsia="zh-CN"/>
        </w:rPr>
        <w:tab/>
        <w:t>- egyéb jelek:</w:t>
      </w:r>
      <w:r>
        <w:rPr>
          <w:rFonts w:eastAsia="SimSun"/>
          <w:lang w:eastAsia="zh-CN"/>
        </w:rPr>
        <w:tab/>
      </w:r>
      <w:r>
        <w:rPr>
          <w:rFonts w:eastAsia="SimSun"/>
          <w:lang w:eastAsia="zh-CN"/>
        </w:rPr>
        <w:tab/>
      </w:r>
      <w:r>
        <w:rPr>
          <w:rFonts w:eastAsia="SimSun"/>
          <w:lang w:eastAsia="zh-CN"/>
        </w:rPr>
        <w:tab/>
      </w:r>
      <w:r>
        <w:rPr>
          <w:rFonts w:eastAsia="SimSun"/>
          <w:lang w:eastAsia="zh-CN"/>
        </w:rPr>
        <w:tab/>
        <w:t>a szabályozási terven.</w:t>
      </w:r>
      <w:r>
        <w:br w:type="page"/>
      </w:r>
    </w:p>
    <w:p w:rsidR="00E93F6B" w:rsidRDefault="00E93F6B" w:rsidP="00E93F6B">
      <w:r>
        <w:rPr>
          <w:lang w:eastAsia="zh-CN"/>
        </w:rPr>
        <w:lastRenderedPageBreak/>
        <w:t xml:space="preserve">20. melléklet </w:t>
      </w:r>
      <w:proofErr w:type="gramStart"/>
      <w:r>
        <w:rPr>
          <w:lang w:eastAsia="zh-CN"/>
        </w:rPr>
        <w:t>a …</w:t>
      </w:r>
      <w:proofErr w:type="gramEnd"/>
      <w:r>
        <w:rPr>
          <w:lang w:eastAsia="zh-CN"/>
        </w:rPr>
        <w:t>……/20</w:t>
      </w:r>
      <w:r w:rsidR="002172A2">
        <w:rPr>
          <w:lang w:eastAsia="zh-CN"/>
        </w:rPr>
        <w:t>20</w:t>
      </w:r>
      <w:r>
        <w:rPr>
          <w:lang w:eastAsia="zh-CN"/>
        </w:rPr>
        <w:t>. (…...) önkormányzati rendelethez</w:t>
      </w:r>
    </w:p>
    <w:tbl>
      <w:tblPr>
        <w:tblW w:w="9073" w:type="dxa"/>
        <w:tblLook w:val="0600"/>
      </w:tblPr>
      <w:tblGrid>
        <w:gridCol w:w="9073"/>
      </w:tblGrid>
      <w:tr w:rsidR="00E93F6B" w:rsidTr="001B1DF3">
        <w:trPr>
          <w:trHeight w:hRule="exact" w:val="11906"/>
        </w:trPr>
        <w:tc>
          <w:tcPr>
            <w:tcW w:w="9073" w:type="dxa"/>
            <w:tcBorders>
              <w:top w:val="nil"/>
              <w:left w:val="nil"/>
              <w:bottom w:val="nil"/>
              <w:right w:val="nil"/>
              <w:tl2br w:val="nil"/>
              <w:tr2bl w:val="nil"/>
            </w:tcBorders>
            <w:shd w:val="clear" w:color="auto" w:fill="auto"/>
            <w:tcMar>
              <w:top w:w="0" w:type="dxa"/>
              <w:left w:w="0" w:type="dxa"/>
              <w:bottom w:w="0" w:type="dxa"/>
              <w:right w:w="0" w:type="dxa"/>
            </w:tcMar>
            <w:vAlign w:val="center"/>
          </w:tcPr>
          <w:p w:rsidR="00E93F6B" w:rsidRDefault="00E93F6B" w:rsidP="001B1DF3">
            <w:pPr>
              <w:jc w:val="center"/>
              <w:rPr>
                <w:rFonts w:eastAsia="SimSun"/>
              </w:rPr>
            </w:pPr>
            <w:r>
              <w:rPr>
                <w:noProof/>
              </w:rPr>
              <w:drawing>
                <wp:inline distT="0" distB="0" distL="0" distR="0">
                  <wp:extent cx="5761355" cy="7548245"/>
                  <wp:effectExtent l="0" t="0" r="0" b="0"/>
                  <wp:docPr id="42" name="Kép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Kép619"/>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val="SMDATA_14_nIQ4XhMAAAAlAAAAEQAAAG0B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AAAAAAHogAAAAAAACoAAAAAAAAAAAAAAAAAAAAAAAAAAAAAAAAAAABxIwAAby4AAAAAAAAAAAAAAAAAACgAAAAIAAAAAQAAAAEAAAA="/>
                              </a:ext>
                            </a:extLst>
                          </pic:cNvPicPr>
                        </pic:nvPicPr>
                        <pic:blipFill>
                          <a:blip r:embed="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761355" cy="7548245"/>
                          </a:xfrm>
                          <a:prstGeom prst="rect">
                            <a:avLst/>
                          </a:prstGeom>
                          <a:noFill/>
                          <a:ln w="12700">
                            <a:noFill/>
                          </a:ln>
                        </pic:spPr>
                      </pic:pic>
                    </a:graphicData>
                  </a:graphic>
                </wp:inline>
              </w:drawing>
            </w:r>
          </w:p>
        </w:tc>
      </w:tr>
    </w:tbl>
    <w:p w:rsidR="00E93F6B" w:rsidRDefault="00E93F6B" w:rsidP="00E93F6B">
      <w:pPr>
        <w:rPr>
          <w:rFonts w:eastAsia="SimSun"/>
        </w:rPr>
      </w:pPr>
    </w:p>
    <w:p w:rsidR="00E93F6B" w:rsidRDefault="00E93F6B" w:rsidP="00E93F6B">
      <w:pPr>
        <w:rPr>
          <w:rFonts w:eastAsia="SimSun"/>
        </w:rPr>
      </w:pPr>
      <w:r>
        <w:rPr>
          <w:rFonts w:eastAsia="SimSun"/>
          <w:lang w:eastAsia="zh-CN"/>
        </w:rPr>
        <w:t xml:space="preserve">Jelmagyarázat: </w:t>
      </w:r>
    </w:p>
    <w:p w:rsidR="00E93F6B" w:rsidRDefault="00E93F6B" w:rsidP="00E93F6B">
      <w:pPr>
        <w:rPr>
          <w:rFonts w:eastAsia="SimSun"/>
        </w:rPr>
      </w:pPr>
      <w:r>
        <w:rPr>
          <w:rFonts w:eastAsia="SimSun"/>
          <w:lang w:eastAsia="zh-CN"/>
        </w:rPr>
        <w:tab/>
        <w:t>- piros szaggatott vonal:</w:t>
      </w:r>
      <w:r>
        <w:rPr>
          <w:rFonts w:eastAsia="SimSun"/>
          <w:lang w:eastAsia="zh-CN"/>
        </w:rPr>
        <w:tab/>
      </w:r>
      <w:r>
        <w:rPr>
          <w:rFonts w:eastAsia="SimSun"/>
          <w:lang w:eastAsia="zh-CN"/>
        </w:rPr>
        <w:tab/>
        <w:t xml:space="preserve">a módosítással érintett településrész, </w:t>
      </w:r>
    </w:p>
    <w:p w:rsidR="00E93F6B" w:rsidRDefault="00E93F6B" w:rsidP="00E93F6B">
      <w:pPr>
        <w:rPr>
          <w:rFonts w:eastAsia="SimSun"/>
        </w:rPr>
      </w:pPr>
      <w:r>
        <w:rPr>
          <w:rFonts w:eastAsia="SimSun"/>
          <w:lang w:eastAsia="zh-CN"/>
        </w:rPr>
        <w:tab/>
        <w:t>- Gksz-15:</w:t>
      </w:r>
      <w:r>
        <w:rPr>
          <w:rFonts w:eastAsia="SimSun"/>
          <w:lang w:eastAsia="zh-CN"/>
        </w:rPr>
        <w:tab/>
      </w:r>
      <w:r>
        <w:rPr>
          <w:rFonts w:eastAsia="SimSun"/>
          <w:lang w:eastAsia="zh-CN"/>
        </w:rPr>
        <w:tab/>
      </w:r>
      <w:r>
        <w:rPr>
          <w:rFonts w:eastAsia="SimSun"/>
          <w:lang w:eastAsia="zh-CN"/>
        </w:rPr>
        <w:tab/>
      </w:r>
      <w:r>
        <w:rPr>
          <w:rFonts w:eastAsia="SimSun"/>
          <w:lang w:eastAsia="zh-CN"/>
        </w:rPr>
        <w:tab/>
        <w:t>építési övezet jele,</w:t>
      </w:r>
    </w:p>
    <w:p w:rsidR="00E93F6B" w:rsidRDefault="00E93F6B" w:rsidP="00E93F6B">
      <w:pPr>
        <w:ind w:firstLine="708"/>
        <w:rPr>
          <w:rFonts w:eastAsia="SimSun"/>
        </w:rPr>
      </w:pPr>
      <w:r>
        <w:rPr>
          <w:rFonts w:eastAsia="SimSun"/>
          <w:lang w:eastAsia="zh-CN"/>
        </w:rPr>
        <w:t>- piros pontsor:</w:t>
      </w:r>
      <w:r>
        <w:rPr>
          <w:rFonts w:eastAsia="SimSun"/>
          <w:lang w:eastAsia="zh-CN"/>
        </w:rPr>
        <w:tab/>
      </w:r>
      <w:r>
        <w:rPr>
          <w:rFonts w:eastAsia="SimSun"/>
          <w:lang w:eastAsia="zh-CN"/>
        </w:rPr>
        <w:tab/>
      </w:r>
      <w:r>
        <w:rPr>
          <w:rFonts w:eastAsia="SimSun"/>
          <w:lang w:eastAsia="zh-CN"/>
        </w:rPr>
        <w:tab/>
        <w:t>övezethatár,</w:t>
      </w:r>
    </w:p>
    <w:p w:rsidR="00E93F6B" w:rsidRDefault="00E93F6B" w:rsidP="00E93F6B">
      <w:pPr>
        <w:rPr>
          <w:rFonts w:eastAsia="SimSun"/>
        </w:rPr>
      </w:pPr>
      <w:r>
        <w:rPr>
          <w:rFonts w:eastAsia="SimSun"/>
          <w:lang w:eastAsia="zh-CN"/>
        </w:rPr>
        <w:tab/>
        <w:t>- egyéb jelek:</w:t>
      </w:r>
      <w:r>
        <w:rPr>
          <w:rFonts w:eastAsia="SimSun"/>
          <w:lang w:eastAsia="zh-CN"/>
        </w:rPr>
        <w:tab/>
      </w:r>
      <w:r>
        <w:rPr>
          <w:rFonts w:eastAsia="SimSun"/>
          <w:lang w:eastAsia="zh-CN"/>
        </w:rPr>
        <w:tab/>
      </w:r>
      <w:r>
        <w:rPr>
          <w:rFonts w:eastAsia="SimSun"/>
          <w:lang w:eastAsia="zh-CN"/>
        </w:rPr>
        <w:tab/>
      </w:r>
      <w:r>
        <w:rPr>
          <w:rFonts w:eastAsia="SimSun"/>
          <w:lang w:eastAsia="zh-CN"/>
        </w:rPr>
        <w:tab/>
        <w:t>a szabályozási terven.</w:t>
      </w:r>
    </w:p>
    <w:p w:rsidR="00E54705" w:rsidRDefault="00E54705" w:rsidP="00E54705">
      <w:pPr>
        <w:jc w:val="both"/>
      </w:pPr>
    </w:p>
    <w:p w:rsidR="00251066" w:rsidRPr="00794102" w:rsidRDefault="00C119CA" w:rsidP="00251066">
      <w:pPr>
        <w:jc w:val="center"/>
        <w:rPr>
          <w:b/>
        </w:rPr>
      </w:pPr>
      <w:r>
        <w:rPr>
          <w:b/>
        </w:rPr>
        <w:lastRenderedPageBreak/>
        <w:t xml:space="preserve">ÁLTALÁNOS </w:t>
      </w:r>
      <w:r w:rsidR="00251066" w:rsidRPr="00794102">
        <w:rPr>
          <w:b/>
        </w:rPr>
        <w:t>I N D O K O L Á S</w:t>
      </w:r>
    </w:p>
    <w:p w:rsidR="00251066" w:rsidRPr="00794102" w:rsidRDefault="00251066" w:rsidP="00251066">
      <w:pPr>
        <w:jc w:val="center"/>
        <w:rPr>
          <w:b/>
        </w:rPr>
      </w:pPr>
    </w:p>
    <w:p w:rsidR="00251066" w:rsidRDefault="00251066" w:rsidP="00251066"/>
    <w:p w:rsidR="00251066" w:rsidRDefault="00251066" w:rsidP="00251066">
      <w:pPr>
        <w:jc w:val="both"/>
      </w:pPr>
      <w:r>
        <w:t xml:space="preserve">A jogalkotásról szóló 2010. évi CXXX. törvény (továbbiakban: </w:t>
      </w:r>
      <w:proofErr w:type="spellStart"/>
      <w:r>
        <w:t>Jat</w:t>
      </w:r>
      <w:proofErr w:type="spellEnd"/>
      <w:r>
        <w:t>) vonatkozó rendelkezése alapján a jogszabály tervezetéhez a jogszabály előkészítője indoklást csatol.</w:t>
      </w:r>
    </w:p>
    <w:p w:rsidR="00251066" w:rsidRDefault="00251066" w:rsidP="00251066">
      <w:pPr>
        <w:jc w:val="both"/>
      </w:pPr>
      <w:r>
        <w:t>Karcag Város</w:t>
      </w:r>
      <w:r w:rsidR="00E744F0">
        <w:t>i</w:t>
      </w:r>
      <w:r>
        <w:t xml:space="preserve"> Önkormányzat Képviselő-testülete az épített környezet alakításáról és védelméről szóló, többször módosított 1997. évi LXXVIII. törvény, illetve a </w:t>
      </w:r>
      <w:r w:rsidRPr="00D4278D">
        <w:rPr>
          <w:bCs/>
        </w:rPr>
        <w:t>településfejlesztési koncepcióról, az integrált településfejlesztési stratégiárólés a településrendezési eszközökről, valamint egyes településrendezési sajátos jogintézményekről</w:t>
      </w:r>
      <w:r>
        <w:t>szóló 314/2012. (XI.08.) Korm. rendelet előírásait figyelembe véve módosíttatja a településrendezési terveit, melyek közül a Helyi Építési Szabályzat és Szabályozási terv módosítása önkormányzati rendelettel hagyandó jóvá.</w:t>
      </w:r>
    </w:p>
    <w:p w:rsidR="00251066" w:rsidRDefault="00251066" w:rsidP="00251066">
      <w:pPr>
        <w:jc w:val="both"/>
      </w:pPr>
      <w:r>
        <w:t>Az Állami Főépítész végső szakmai véleményt adott az elkészített rendezési terv módosításáról, melyet nem kifogásolt.</w:t>
      </w:r>
    </w:p>
    <w:p w:rsidR="00251066" w:rsidRDefault="00E744F0" w:rsidP="00251066">
      <w:pPr>
        <w:jc w:val="both"/>
      </w:pPr>
      <w:r>
        <w:t>A t</w:t>
      </w:r>
      <w:r w:rsidR="00251066">
        <w:t>ervdokumentáció – melynek része Karcag város Helyi Építési Szabályzata – eljárási és szakmai szempontból alkalmas jóváhagyásra.</w:t>
      </w:r>
    </w:p>
    <w:p w:rsidR="00251066" w:rsidRDefault="00251066" w:rsidP="00251066">
      <w:pPr>
        <w:jc w:val="both"/>
      </w:pPr>
      <w:r>
        <w:t>A rendelet módosítását indokolta a település</w:t>
      </w:r>
      <w:r w:rsidR="00E744F0">
        <w:t>fejlesztési döntésben</w:t>
      </w:r>
      <w:r>
        <w:t xml:space="preserve"> Képviselő-testületi határozattal megerősített módosítási igény megvalósítása.</w:t>
      </w:r>
    </w:p>
    <w:p w:rsidR="00251066" w:rsidRDefault="00251066" w:rsidP="00251066">
      <w:pPr>
        <w:jc w:val="both"/>
      </w:pPr>
      <w:r>
        <w:t xml:space="preserve">A rendelet módosítás hatályba léptető rendelkezése a </w:t>
      </w:r>
      <w:proofErr w:type="spellStart"/>
      <w:r>
        <w:t>Jat</w:t>
      </w:r>
      <w:proofErr w:type="spellEnd"/>
      <w:r>
        <w:t xml:space="preserve">. </w:t>
      </w:r>
      <w:proofErr w:type="gramStart"/>
      <w:r>
        <w:t>vonatkozó</w:t>
      </w:r>
      <w:proofErr w:type="gramEnd"/>
      <w:r>
        <w:t xml:space="preserve"> előírásai alapján került meghatározásra.</w:t>
      </w:r>
    </w:p>
    <w:p w:rsidR="00251066" w:rsidRDefault="00251066" w:rsidP="00251066">
      <w:pPr>
        <w:jc w:val="both"/>
      </w:pPr>
    </w:p>
    <w:p w:rsidR="00251066" w:rsidRDefault="00251066" w:rsidP="00251066">
      <w:pPr>
        <w:jc w:val="both"/>
      </w:pPr>
    </w:p>
    <w:p w:rsidR="0060345B" w:rsidRPr="00794102" w:rsidRDefault="0060345B" w:rsidP="0060345B">
      <w:pPr>
        <w:jc w:val="center"/>
        <w:rPr>
          <w:b/>
        </w:rPr>
      </w:pPr>
      <w:r w:rsidRPr="009F54E1">
        <w:rPr>
          <w:b/>
        </w:rPr>
        <w:t>RÉSZLETES</w:t>
      </w:r>
      <w:r w:rsidRPr="00794102">
        <w:rPr>
          <w:b/>
        </w:rPr>
        <w:t>I N D O K O L Á S</w:t>
      </w:r>
    </w:p>
    <w:p w:rsidR="0060345B" w:rsidRDefault="0060345B" w:rsidP="0060345B">
      <w:pPr>
        <w:pStyle w:val="Szvegtrzs"/>
        <w:rPr>
          <w:b/>
          <w:sz w:val="24"/>
        </w:rPr>
      </w:pPr>
    </w:p>
    <w:p w:rsidR="0060345B" w:rsidRDefault="0060345B" w:rsidP="0060345B">
      <w:pPr>
        <w:pStyle w:val="Szvegtrzs"/>
        <w:jc w:val="center"/>
        <w:rPr>
          <w:b/>
          <w:sz w:val="24"/>
        </w:rPr>
      </w:pPr>
    </w:p>
    <w:p w:rsidR="0060345B" w:rsidRDefault="0060345B" w:rsidP="0060345B">
      <w:pPr>
        <w:pStyle w:val="Szvegtrzs"/>
        <w:ind w:left="720"/>
        <w:rPr>
          <w:sz w:val="24"/>
        </w:rPr>
      </w:pPr>
      <w:r>
        <w:rPr>
          <w:sz w:val="24"/>
        </w:rPr>
        <w:t xml:space="preserve">                                                         1-10. </w:t>
      </w:r>
      <w:r w:rsidRPr="00C119CA">
        <w:rPr>
          <w:sz w:val="24"/>
        </w:rPr>
        <w:t>§</w:t>
      </w:r>
      <w:proofErr w:type="spellStart"/>
      <w:r w:rsidRPr="00C119CA">
        <w:rPr>
          <w:sz w:val="24"/>
        </w:rPr>
        <w:t>-hoz</w:t>
      </w:r>
      <w:proofErr w:type="spellEnd"/>
    </w:p>
    <w:p w:rsidR="0060345B" w:rsidRPr="00C119CA" w:rsidRDefault="0060345B" w:rsidP="0060345B">
      <w:pPr>
        <w:pStyle w:val="Szvegtrzs"/>
        <w:ind w:left="720"/>
        <w:rPr>
          <w:sz w:val="24"/>
        </w:rPr>
      </w:pPr>
    </w:p>
    <w:p w:rsidR="0060345B" w:rsidRDefault="0060345B" w:rsidP="0060345B">
      <w:pPr>
        <w:pStyle w:val="Szvegtrzs"/>
        <w:ind w:left="720"/>
        <w:jc w:val="center"/>
        <w:rPr>
          <w:sz w:val="24"/>
        </w:rPr>
      </w:pPr>
      <w:r w:rsidRPr="00C119CA">
        <w:rPr>
          <w:sz w:val="24"/>
        </w:rPr>
        <w:t xml:space="preserve">A </w:t>
      </w:r>
      <w:r>
        <w:rPr>
          <w:sz w:val="24"/>
        </w:rPr>
        <w:t>Karcagi Építési Szabályzat</w:t>
      </w:r>
      <w:r w:rsidRPr="00C119CA">
        <w:rPr>
          <w:sz w:val="24"/>
        </w:rPr>
        <w:t xml:space="preserve"> módosításáról rendelkezik.</w:t>
      </w:r>
    </w:p>
    <w:p w:rsidR="0060345B" w:rsidRPr="00C119CA" w:rsidRDefault="0060345B" w:rsidP="0060345B">
      <w:pPr>
        <w:pStyle w:val="Szvegtrzs"/>
        <w:ind w:left="720"/>
        <w:jc w:val="center"/>
        <w:rPr>
          <w:sz w:val="24"/>
        </w:rPr>
      </w:pPr>
    </w:p>
    <w:p w:rsidR="0060345B" w:rsidRPr="00C119CA" w:rsidRDefault="0060345B" w:rsidP="0060345B">
      <w:pPr>
        <w:pStyle w:val="Szvegtrzs"/>
        <w:ind w:left="720"/>
        <w:jc w:val="center"/>
        <w:rPr>
          <w:sz w:val="24"/>
        </w:rPr>
      </w:pPr>
    </w:p>
    <w:p w:rsidR="0060345B" w:rsidRDefault="0060345B" w:rsidP="0060345B">
      <w:pPr>
        <w:pStyle w:val="Szvegtrzs"/>
        <w:ind w:left="720"/>
        <w:rPr>
          <w:sz w:val="24"/>
        </w:rPr>
      </w:pPr>
      <w:r>
        <w:rPr>
          <w:sz w:val="24"/>
        </w:rPr>
        <w:t xml:space="preserve">11. </w:t>
      </w:r>
      <w:r w:rsidRPr="00C119CA">
        <w:rPr>
          <w:sz w:val="24"/>
        </w:rPr>
        <w:t>§</w:t>
      </w:r>
      <w:proofErr w:type="spellStart"/>
      <w:r w:rsidRPr="00C119CA">
        <w:rPr>
          <w:sz w:val="24"/>
        </w:rPr>
        <w:t>-hoz</w:t>
      </w:r>
      <w:proofErr w:type="spellEnd"/>
    </w:p>
    <w:p w:rsidR="0060345B" w:rsidRDefault="0060345B" w:rsidP="0060345B">
      <w:pPr>
        <w:pStyle w:val="Szvegtrzs"/>
        <w:ind w:left="720"/>
        <w:jc w:val="center"/>
        <w:rPr>
          <w:sz w:val="24"/>
        </w:rPr>
      </w:pPr>
    </w:p>
    <w:p w:rsidR="0060345B" w:rsidRDefault="0060345B" w:rsidP="0060345B">
      <w:pPr>
        <w:pStyle w:val="Szvegtrzs"/>
        <w:ind w:left="720"/>
        <w:jc w:val="center"/>
        <w:rPr>
          <w:sz w:val="24"/>
        </w:rPr>
      </w:pPr>
      <w:r>
        <w:rPr>
          <w:sz w:val="24"/>
        </w:rPr>
        <w:t>A Szabályozási terv módosításáról rendelkezik.</w:t>
      </w:r>
    </w:p>
    <w:p w:rsidR="0060345B" w:rsidRPr="00C119CA" w:rsidRDefault="0060345B" w:rsidP="0060345B">
      <w:pPr>
        <w:pStyle w:val="Szvegtrzs"/>
        <w:ind w:left="720"/>
        <w:jc w:val="center"/>
        <w:rPr>
          <w:sz w:val="24"/>
        </w:rPr>
      </w:pPr>
    </w:p>
    <w:p w:rsidR="0060345B" w:rsidRDefault="0060345B" w:rsidP="0060345B">
      <w:pPr>
        <w:pStyle w:val="Szvegtrzs"/>
        <w:ind w:left="360"/>
        <w:jc w:val="center"/>
        <w:rPr>
          <w:sz w:val="24"/>
        </w:rPr>
      </w:pPr>
      <w:r>
        <w:rPr>
          <w:sz w:val="24"/>
        </w:rPr>
        <w:t>12</w:t>
      </w:r>
      <w:bookmarkStart w:id="0" w:name="_GoBack"/>
      <w:bookmarkEnd w:id="0"/>
      <w:r>
        <w:rPr>
          <w:sz w:val="24"/>
        </w:rPr>
        <w:t xml:space="preserve">. </w:t>
      </w:r>
      <w:r w:rsidRPr="00C119CA">
        <w:rPr>
          <w:sz w:val="24"/>
        </w:rPr>
        <w:t>§</w:t>
      </w:r>
      <w:proofErr w:type="spellStart"/>
      <w:r w:rsidRPr="00C119CA">
        <w:rPr>
          <w:sz w:val="24"/>
        </w:rPr>
        <w:t>-hoz</w:t>
      </w:r>
      <w:proofErr w:type="spellEnd"/>
    </w:p>
    <w:p w:rsidR="0060345B" w:rsidRDefault="0060345B" w:rsidP="0060345B">
      <w:pPr>
        <w:jc w:val="both"/>
      </w:pPr>
    </w:p>
    <w:p w:rsidR="0060345B" w:rsidRDefault="0060345B" w:rsidP="0060345B">
      <w:pPr>
        <w:pStyle w:val="Szvegtrzs"/>
        <w:ind w:left="720"/>
        <w:jc w:val="center"/>
        <w:rPr>
          <w:sz w:val="24"/>
        </w:rPr>
      </w:pPr>
      <w:r w:rsidRPr="00C119CA">
        <w:rPr>
          <w:sz w:val="24"/>
        </w:rPr>
        <w:t>A rendelet hatályba lépéséről rendelkezik.</w:t>
      </w:r>
    </w:p>
    <w:p w:rsidR="0060345B" w:rsidRPr="00C119CA" w:rsidRDefault="0060345B" w:rsidP="0060345B">
      <w:pPr>
        <w:pStyle w:val="Szvegtrzs"/>
        <w:ind w:left="720"/>
        <w:rPr>
          <w:sz w:val="24"/>
        </w:rPr>
      </w:pPr>
    </w:p>
    <w:p w:rsidR="00C119CA" w:rsidRPr="00C119CA" w:rsidRDefault="00C119CA" w:rsidP="00C119CA">
      <w:pPr>
        <w:pStyle w:val="Szvegtrzs"/>
        <w:ind w:left="720"/>
        <w:rPr>
          <w:sz w:val="24"/>
        </w:rPr>
      </w:pPr>
    </w:p>
    <w:p w:rsidR="00C119CA" w:rsidRPr="00C119CA" w:rsidRDefault="00C119CA" w:rsidP="00C119CA">
      <w:pPr>
        <w:pStyle w:val="Szvegtrzs"/>
        <w:ind w:left="720"/>
        <w:rPr>
          <w:sz w:val="24"/>
        </w:rPr>
      </w:pPr>
    </w:p>
    <w:sectPr w:rsidR="00C119CA" w:rsidRPr="00C119CA" w:rsidSect="00E27263">
      <w:footerReference w:type="first" r:id="rId28"/>
      <w:pgSz w:w="11906" w:h="16838"/>
      <w:pgMar w:top="1417" w:right="1417" w:bottom="1134"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0CC5" w:rsidRDefault="00E80CC5" w:rsidP="00A638D0">
      <w:r>
        <w:separator/>
      </w:r>
    </w:p>
  </w:endnote>
  <w:endnote w:type="continuationSeparator" w:id="1">
    <w:p w:rsidR="00E80CC5" w:rsidRDefault="00E80CC5" w:rsidP="00A638D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789" w:type="dxa"/>
      <w:jc w:val="center"/>
      <w:tblLook w:val="01E0"/>
    </w:tblPr>
    <w:tblGrid>
      <w:gridCol w:w="552"/>
      <w:gridCol w:w="2142"/>
      <w:gridCol w:w="1559"/>
      <w:gridCol w:w="2410"/>
      <w:gridCol w:w="2126"/>
    </w:tblGrid>
    <w:tr w:rsidR="00EC4B32" w:rsidTr="001B1DF3">
      <w:trPr>
        <w:jc w:val="center"/>
      </w:trPr>
      <w:tc>
        <w:tcPr>
          <w:tcW w:w="552" w:type="dxa"/>
          <w:shd w:val="clear" w:color="auto" w:fill="auto"/>
        </w:tcPr>
        <w:p w:rsidR="00EC4B32" w:rsidRDefault="00EC4B32" w:rsidP="00CB5A46">
          <w:pPr>
            <w:jc w:val="both"/>
          </w:pPr>
          <w:r>
            <w:rPr>
              <w:b/>
              <w:sz w:val="20"/>
            </w:rPr>
            <w:t>135</w:t>
          </w:r>
        </w:p>
      </w:tc>
      <w:tc>
        <w:tcPr>
          <w:tcW w:w="2142" w:type="dxa"/>
          <w:shd w:val="clear" w:color="auto" w:fill="auto"/>
        </w:tcPr>
        <w:p w:rsidR="00EC4B32" w:rsidRPr="00501F2E" w:rsidRDefault="00EC4B32" w:rsidP="00CB5A46">
          <w:pPr>
            <w:jc w:val="center"/>
            <w:rPr>
              <w:sz w:val="18"/>
              <w:szCs w:val="18"/>
            </w:rPr>
          </w:pPr>
          <w:r w:rsidRPr="00501F2E">
            <w:rPr>
              <w:sz w:val="18"/>
              <w:szCs w:val="18"/>
            </w:rPr>
            <w:t xml:space="preserve">A </w:t>
          </w:r>
          <w:r>
            <w:rPr>
              <w:sz w:val="18"/>
              <w:szCs w:val="18"/>
            </w:rPr>
            <w:t>javaslatot</w:t>
          </w:r>
          <w:r w:rsidRPr="00501F2E">
            <w:rPr>
              <w:sz w:val="18"/>
              <w:szCs w:val="18"/>
            </w:rPr>
            <w:t xml:space="preserve"> készítette:</w:t>
          </w:r>
        </w:p>
      </w:tc>
      <w:tc>
        <w:tcPr>
          <w:tcW w:w="1559" w:type="dxa"/>
          <w:shd w:val="clear" w:color="auto" w:fill="auto"/>
        </w:tcPr>
        <w:p w:rsidR="00EC4B32" w:rsidRPr="00501F2E" w:rsidRDefault="00EC4B32" w:rsidP="00CB5A46">
          <w:pPr>
            <w:jc w:val="center"/>
            <w:rPr>
              <w:sz w:val="18"/>
              <w:szCs w:val="18"/>
            </w:rPr>
          </w:pPr>
          <w:r w:rsidRPr="00501F2E">
            <w:rPr>
              <w:sz w:val="18"/>
              <w:szCs w:val="18"/>
            </w:rPr>
            <w:t>Aljegyzői Iroda:</w:t>
          </w:r>
        </w:p>
      </w:tc>
      <w:tc>
        <w:tcPr>
          <w:tcW w:w="2410" w:type="dxa"/>
        </w:tcPr>
        <w:p w:rsidR="00EC4B32" w:rsidRDefault="00EC4B32" w:rsidP="00CB5A46">
          <w:pPr>
            <w:jc w:val="center"/>
            <w:rPr>
              <w:sz w:val="18"/>
              <w:szCs w:val="18"/>
            </w:rPr>
          </w:pPr>
          <w:r w:rsidRPr="00501F2E">
            <w:rPr>
              <w:sz w:val="18"/>
              <w:szCs w:val="18"/>
            </w:rPr>
            <w:t>Költségvetési, Gazdálkodási és Kistérségi Iroda:</w:t>
          </w:r>
        </w:p>
        <w:p w:rsidR="00EC4B32" w:rsidRPr="00501F2E" w:rsidRDefault="00EC4B32" w:rsidP="00CB5A46">
          <w:pPr>
            <w:jc w:val="center"/>
            <w:rPr>
              <w:sz w:val="18"/>
              <w:szCs w:val="18"/>
            </w:rPr>
          </w:pPr>
        </w:p>
      </w:tc>
      <w:tc>
        <w:tcPr>
          <w:tcW w:w="2126" w:type="dxa"/>
          <w:shd w:val="clear" w:color="auto" w:fill="auto"/>
        </w:tcPr>
        <w:p w:rsidR="00EC4B32" w:rsidRPr="00501F2E" w:rsidRDefault="00EC4B32" w:rsidP="00CB5A46">
          <w:pPr>
            <w:jc w:val="center"/>
            <w:rPr>
              <w:sz w:val="18"/>
              <w:szCs w:val="18"/>
            </w:rPr>
          </w:pPr>
          <w:r w:rsidRPr="00501F2E">
            <w:rPr>
              <w:sz w:val="18"/>
              <w:szCs w:val="18"/>
            </w:rPr>
            <w:t>Törvényességi ellenőrzést végezte:</w:t>
          </w:r>
        </w:p>
      </w:tc>
    </w:tr>
    <w:tr w:rsidR="00EC4B32" w:rsidTr="001B1DF3">
      <w:trPr>
        <w:jc w:val="center"/>
      </w:trPr>
      <w:tc>
        <w:tcPr>
          <w:tcW w:w="552" w:type="dxa"/>
          <w:shd w:val="clear" w:color="auto" w:fill="auto"/>
        </w:tcPr>
        <w:p w:rsidR="00EC4B32" w:rsidRDefault="00EC4B32" w:rsidP="00CB5A46">
          <w:pPr>
            <w:jc w:val="both"/>
            <w:rPr>
              <w:sz w:val="20"/>
            </w:rPr>
          </w:pPr>
        </w:p>
      </w:tc>
      <w:tc>
        <w:tcPr>
          <w:tcW w:w="2142" w:type="dxa"/>
          <w:shd w:val="clear" w:color="auto" w:fill="auto"/>
        </w:tcPr>
        <w:p w:rsidR="00EC4B32" w:rsidRPr="00501F2E" w:rsidRDefault="00EC4B32" w:rsidP="00CB5A46">
          <w:pPr>
            <w:jc w:val="center"/>
            <w:rPr>
              <w:sz w:val="18"/>
              <w:szCs w:val="18"/>
            </w:rPr>
          </w:pPr>
          <w:r w:rsidRPr="00501F2E">
            <w:rPr>
              <w:sz w:val="18"/>
              <w:szCs w:val="18"/>
            </w:rPr>
            <w:t>Farkas Renáta főépítész</w:t>
          </w:r>
        </w:p>
        <w:p w:rsidR="00EC4B32" w:rsidRPr="00501F2E" w:rsidRDefault="00EC4B32" w:rsidP="00CB5A46">
          <w:pPr>
            <w:jc w:val="center"/>
            <w:rPr>
              <w:sz w:val="18"/>
              <w:szCs w:val="18"/>
            </w:rPr>
          </w:pPr>
        </w:p>
      </w:tc>
      <w:tc>
        <w:tcPr>
          <w:tcW w:w="1559" w:type="dxa"/>
          <w:shd w:val="clear" w:color="auto" w:fill="auto"/>
        </w:tcPr>
        <w:p w:rsidR="00EC4B32" w:rsidRDefault="00EC4B32" w:rsidP="00CB5A46">
          <w:pPr>
            <w:jc w:val="center"/>
            <w:rPr>
              <w:sz w:val="18"/>
              <w:szCs w:val="18"/>
            </w:rPr>
          </w:pPr>
          <w:r>
            <w:rPr>
              <w:sz w:val="18"/>
              <w:szCs w:val="18"/>
            </w:rPr>
            <w:t>D</w:t>
          </w:r>
          <w:r w:rsidRPr="00501F2E">
            <w:rPr>
              <w:sz w:val="18"/>
              <w:szCs w:val="18"/>
            </w:rPr>
            <w:t>r. Czap Enikő</w:t>
          </w:r>
        </w:p>
        <w:p w:rsidR="00EC4B32" w:rsidRPr="00501F2E" w:rsidRDefault="00EC4B32" w:rsidP="00CB5A46">
          <w:pPr>
            <w:jc w:val="center"/>
            <w:rPr>
              <w:sz w:val="18"/>
              <w:szCs w:val="18"/>
            </w:rPr>
          </w:pPr>
          <w:r w:rsidRPr="00501F2E">
            <w:rPr>
              <w:sz w:val="18"/>
              <w:szCs w:val="18"/>
            </w:rPr>
            <w:t>aljegyző</w:t>
          </w:r>
        </w:p>
      </w:tc>
      <w:tc>
        <w:tcPr>
          <w:tcW w:w="2410" w:type="dxa"/>
        </w:tcPr>
        <w:p w:rsidR="00EC4B32" w:rsidRPr="00501F2E" w:rsidRDefault="00EC4B32" w:rsidP="00CB5A46">
          <w:pPr>
            <w:jc w:val="center"/>
            <w:rPr>
              <w:sz w:val="18"/>
              <w:szCs w:val="18"/>
            </w:rPr>
          </w:pPr>
          <w:r w:rsidRPr="00501F2E">
            <w:rPr>
              <w:sz w:val="18"/>
              <w:szCs w:val="18"/>
            </w:rPr>
            <w:t xml:space="preserve">Szabóné Bóka Réka </w:t>
          </w:r>
        </w:p>
        <w:p w:rsidR="00EC4B32" w:rsidRPr="00501F2E" w:rsidRDefault="00EC4B32" w:rsidP="00CB5A46">
          <w:pPr>
            <w:jc w:val="center"/>
            <w:rPr>
              <w:sz w:val="18"/>
              <w:szCs w:val="18"/>
            </w:rPr>
          </w:pPr>
          <w:r w:rsidRPr="00501F2E">
            <w:rPr>
              <w:sz w:val="18"/>
              <w:szCs w:val="18"/>
            </w:rPr>
            <w:t>csoportvezető</w:t>
          </w:r>
        </w:p>
      </w:tc>
      <w:tc>
        <w:tcPr>
          <w:tcW w:w="2126" w:type="dxa"/>
          <w:shd w:val="clear" w:color="auto" w:fill="auto"/>
        </w:tcPr>
        <w:p w:rsidR="00EC4B32" w:rsidRDefault="00EC4B32" w:rsidP="00CB5A46">
          <w:pPr>
            <w:jc w:val="center"/>
            <w:rPr>
              <w:sz w:val="18"/>
              <w:szCs w:val="18"/>
            </w:rPr>
          </w:pPr>
          <w:r w:rsidRPr="00501F2E">
            <w:rPr>
              <w:sz w:val="18"/>
              <w:szCs w:val="18"/>
            </w:rPr>
            <w:t xml:space="preserve">Rózsa Sándor </w:t>
          </w:r>
        </w:p>
        <w:p w:rsidR="00EC4B32" w:rsidRPr="00501F2E" w:rsidRDefault="00EC4B32" w:rsidP="00CB5A46">
          <w:pPr>
            <w:jc w:val="center"/>
            <w:rPr>
              <w:sz w:val="18"/>
              <w:szCs w:val="18"/>
            </w:rPr>
          </w:pPr>
          <w:r w:rsidRPr="00501F2E">
            <w:rPr>
              <w:sz w:val="18"/>
              <w:szCs w:val="18"/>
            </w:rPr>
            <w:t>jegyző</w:t>
          </w:r>
        </w:p>
      </w:tc>
    </w:tr>
  </w:tbl>
  <w:p w:rsidR="00EC4B32" w:rsidRDefault="00EC4B32" w:rsidP="00F15A87">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0CC5" w:rsidRDefault="00E80CC5" w:rsidP="00A638D0">
      <w:r>
        <w:separator/>
      </w:r>
    </w:p>
  </w:footnote>
  <w:footnote w:type="continuationSeparator" w:id="1">
    <w:p w:rsidR="00E80CC5" w:rsidRDefault="00E80CC5" w:rsidP="00A638D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932B89"/>
    <w:multiLevelType w:val="hybridMultilevel"/>
    <w:tmpl w:val="31840AD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2B6C08BF"/>
    <w:multiLevelType w:val="hybridMultilevel"/>
    <w:tmpl w:val="F3525932"/>
    <w:lvl w:ilvl="0" w:tplc="05A01C9C">
      <w:start w:val="5130"/>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proofState w:spelling="clean" w:grammar="clean"/>
  <w:defaultTabStop w:val="708"/>
  <w:hyphenationZone w:val="425"/>
  <w:characterSpacingControl w:val="doNotCompress"/>
  <w:hdrShapeDefaults>
    <o:shapedefaults v:ext="edit" spidmax="4097"/>
  </w:hdrShapeDefaults>
  <w:footnotePr>
    <w:footnote w:id="0"/>
    <w:footnote w:id="1"/>
  </w:footnotePr>
  <w:endnotePr>
    <w:endnote w:id="0"/>
    <w:endnote w:id="1"/>
  </w:endnotePr>
  <w:compat/>
  <w:rsids>
    <w:rsidRoot w:val="00026E37"/>
    <w:rsid w:val="00026E37"/>
    <w:rsid w:val="000D5DFF"/>
    <w:rsid w:val="0015172B"/>
    <w:rsid w:val="00163A6E"/>
    <w:rsid w:val="001A6452"/>
    <w:rsid w:val="001B0528"/>
    <w:rsid w:val="001B1DF3"/>
    <w:rsid w:val="002172A2"/>
    <w:rsid w:val="0023535C"/>
    <w:rsid w:val="00251066"/>
    <w:rsid w:val="00253EEF"/>
    <w:rsid w:val="0025788B"/>
    <w:rsid w:val="002C0E07"/>
    <w:rsid w:val="0036439B"/>
    <w:rsid w:val="003B2C5A"/>
    <w:rsid w:val="003B7166"/>
    <w:rsid w:val="00535B8E"/>
    <w:rsid w:val="00546236"/>
    <w:rsid w:val="0054769D"/>
    <w:rsid w:val="005D1E24"/>
    <w:rsid w:val="0060345B"/>
    <w:rsid w:val="006449D3"/>
    <w:rsid w:val="00666247"/>
    <w:rsid w:val="006741FD"/>
    <w:rsid w:val="00683462"/>
    <w:rsid w:val="007272E2"/>
    <w:rsid w:val="007D2893"/>
    <w:rsid w:val="007E5AE8"/>
    <w:rsid w:val="008577D8"/>
    <w:rsid w:val="0087206A"/>
    <w:rsid w:val="008A1A7C"/>
    <w:rsid w:val="008D2DA2"/>
    <w:rsid w:val="00961A6E"/>
    <w:rsid w:val="00972E30"/>
    <w:rsid w:val="009F54E1"/>
    <w:rsid w:val="00A14CDE"/>
    <w:rsid w:val="00A638D0"/>
    <w:rsid w:val="00B3258F"/>
    <w:rsid w:val="00B714DA"/>
    <w:rsid w:val="00B8232C"/>
    <w:rsid w:val="00BE0D1D"/>
    <w:rsid w:val="00BF6E80"/>
    <w:rsid w:val="00C119CA"/>
    <w:rsid w:val="00C46110"/>
    <w:rsid w:val="00CB5A46"/>
    <w:rsid w:val="00CB5BAF"/>
    <w:rsid w:val="00D770A3"/>
    <w:rsid w:val="00E0244B"/>
    <w:rsid w:val="00E225DF"/>
    <w:rsid w:val="00E27263"/>
    <w:rsid w:val="00E50ED1"/>
    <w:rsid w:val="00E54705"/>
    <w:rsid w:val="00E744F0"/>
    <w:rsid w:val="00E80CC5"/>
    <w:rsid w:val="00E93F6B"/>
    <w:rsid w:val="00EC4B32"/>
    <w:rsid w:val="00EC79AB"/>
    <w:rsid w:val="00EE03B0"/>
    <w:rsid w:val="00EE7084"/>
    <w:rsid w:val="00F15A87"/>
    <w:rsid w:val="00F15E65"/>
    <w:rsid w:val="00FF551F"/>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026E37"/>
    <w:pPr>
      <w:spacing w:after="0" w:line="240" w:lineRule="auto"/>
    </w:pPr>
    <w:rPr>
      <w:rFonts w:ascii="Times New Roman" w:eastAsia="Times New Roman" w:hAnsi="Times New Roman" w:cs="Times New Roman"/>
      <w:sz w:val="24"/>
      <w:szCs w:val="24"/>
      <w:lang w:eastAsia="hu-HU"/>
    </w:rPr>
  </w:style>
  <w:style w:type="paragraph" w:styleId="Cmsor1">
    <w:name w:val="heading 1"/>
    <w:basedOn w:val="Norml"/>
    <w:next w:val="Norml"/>
    <w:link w:val="Cmsor1Char"/>
    <w:qFormat/>
    <w:rsid w:val="00E50ED1"/>
    <w:pPr>
      <w:keepNext/>
      <w:jc w:val="center"/>
      <w:outlineLvl w:val="0"/>
    </w:pPr>
    <w:rPr>
      <w:b/>
      <w:bCs/>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Szvegtrzs">
    <w:name w:val="Body Text"/>
    <w:basedOn w:val="Norml"/>
    <w:link w:val="SzvegtrzsChar"/>
    <w:rsid w:val="00026E37"/>
    <w:pPr>
      <w:jc w:val="both"/>
    </w:pPr>
    <w:rPr>
      <w:sz w:val="26"/>
    </w:rPr>
  </w:style>
  <w:style w:type="character" w:customStyle="1" w:styleId="SzvegtrzsChar">
    <w:name w:val="Szövegtörzs Char"/>
    <w:basedOn w:val="Bekezdsalapbettpusa"/>
    <w:link w:val="Szvegtrzs"/>
    <w:rsid w:val="00026E37"/>
    <w:rPr>
      <w:rFonts w:ascii="Times New Roman" w:eastAsia="Times New Roman" w:hAnsi="Times New Roman" w:cs="Times New Roman"/>
      <w:sz w:val="26"/>
      <w:szCs w:val="24"/>
      <w:lang w:eastAsia="hu-HU"/>
    </w:rPr>
  </w:style>
  <w:style w:type="paragraph" w:styleId="Szvegtrzsbehzssal">
    <w:name w:val="Body Text Indent"/>
    <w:basedOn w:val="Norml"/>
    <w:link w:val="SzvegtrzsbehzssalChar"/>
    <w:uiPriority w:val="99"/>
    <w:semiHidden/>
    <w:unhideWhenUsed/>
    <w:rsid w:val="0087206A"/>
    <w:pPr>
      <w:spacing w:after="120"/>
      <w:ind w:left="283"/>
    </w:pPr>
  </w:style>
  <w:style w:type="character" w:customStyle="1" w:styleId="SzvegtrzsbehzssalChar">
    <w:name w:val="Szövegtörzs behúzással Char"/>
    <w:basedOn w:val="Bekezdsalapbettpusa"/>
    <w:link w:val="Szvegtrzsbehzssal"/>
    <w:uiPriority w:val="99"/>
    <w:semiHidden/>
    <w:rsid w:val="0087206A"/>
    <w:rPr>
      <w:rFonts w:ascii="Times New Roman" w:eastAsia="Times New Roman" w:hAnsi="Times New Roman" w:cs="Times New Roman"/>
      <w:sz w:val="24"/>
      <w:szCs w:val="24"/>
      <w:lang w:eastAsia="hu-HU"/>
    </w:rPr>
  </w:style>
  <w:style w:type="character" w:customStyle="1" w:styleId="Cmsor1Char">
    <w:name w:val="Címsor 1 Char"/>
    <w:basedOn w:val="Bekezdsalapbettpusa"/>
    <w:link w:val="Cmsor1"/>
    <w:rsid w:val="00E50ED1"/>
    <w:rPr>
      <w:rFonts w:ascii="Times New Roman" w:eastAsia="Times New Roman" w:hAnsi="Times New Roman" w:cs="Times New Roman"/>
      <w:b/>
      <w:bCs/>
      <w:sz w:val="24"/>
      <w:szCs w:val="24"/>
      <w:lang w:eastAsia="hu-HU"/>
    </w:rPr>
  </w:style>
  <w:style w:type="paragraph" w:styleId="lfej">
    <w:name w:val="header"/>
    <w:basedOn w:val="Norml"/>
    <w:link w:val="lfejChar"/>
    <w:unhideWhenUsed/>
    <w:qFormat/>
    <w:rsid w:val="00A638D0"/>
    <w:pPr>
      <w:tabs>
        <w:tab w:val="center" w:pos="4536"/>
        <w:tab w:val="right" w:pos="9072"/>
      </w:tabs>
    </w:pPr>
  </w:style>
  <w:style w:type="character" w:customStyle="1" w:styleId="lfejChar">
    <w:name w:val="Élőfej Char"/>
    <w:basedOn w:val="Bekezdsalapbettpusa"/>
    <w:link w:val="lfej"/>
    <w:uiPriority w:val="99"/>
    <w:rsid w:val="00A638D0"/>
    <w:rPr>
      <w:rFonts w:ascii="Times New Roman" w:eastAsia="Times New Roman" w:hAnsi="Times New Roman" w:cs="Times New Roman"/>
      <w:sz w:val="24"/>
      <w:szCs w:val="24"/>
      <w:lang w:eastAsia="hu-HU"/>
    </w:rPr>
  </w:style>
  <w:style w:type="paragraph" w:styleId="llb">
    <w:name w:val="footer"/>
    <w:basedOn w:val="Norml"/>
    <w:link w:val="llbChar"/>
    <w:uiPriority w:val="99"/>
    <w:unhideWhenUsed/>
    <w:rsid w:val="00A638D0"/>
    <w:pPr>
      <w:tabs>
        <w:tab w:val="center" w:pos="4536"/>
        <w:tab w:val="right" w:pos="9072"/>
      </w:tabs>
    </w:pPr>
  </w:style>
  <w:style w:type="character" w:customStyle="1" w:styleId="llbChar">
    <w:name w:val="Élőláb Char"/>
    <w:basedOn w:val="Bekezdsalapbettpusa"/>
    <w:link w:val="llb"/>
    <w:uiPriority w:val="99"/>
    <w:rsid w:val="00A638D0"/>
    <w:rPr>
      <w:rFonts w:ascii="Times New Roman" w:eastAsia="Times New Roman" w:hAnsi="Times New Roman" w:cs="Times New Roman"/>
      <w:sz w:val="24"/>
      <w:szCs w:val="24"/>
      <w:lang w:eastAsia="hu-HU"/>
    </w:rPr>
  </w:style>
  <w:style w:type="paragraph" w:styleId="Buborkszveg">
    <w:name w:val="Balloon Text"/>
    <w:basedOn w:val="Norml"/>
    <w:link w:val="BuborkszvegChar"/>
    <w:uiPriority w:val="99"/>
    <w:semiHidden/>
    <w:unhideWhenUsed/>
    <w:rsid w:val="00EE7084"/>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EE7084"/>
    <w:rPr>
      <w:rFonts w:ascii="Segoe UI" w:eastAsia="Times New Roman" w:hAnsi="Segoe UI" w:cs="Segoe UI"/>
      <w:sz w:val="18"/>
      <w:szCs w:val="18"/>
      <w:lang w:eastAsia="hu-HU"/>
    </w:rPr>
  </w:style>
  <w:style w:type="paragraph" w:customStyle="1" w:styleId="Bekezds">
    <w:name w:val="Bekezdés"/>
    <w:basedOn w:val="Norml"/>
    <w:qFormat/>
    <w:rsid w:val="00E54705"/>
    <w:pPr>
      <w:pBdr>
        <w:top w:val="nil"/>
        <w:left w:val="nil"/>
        <w:bottom w:val="nil"/>
        <w:right w:val="nil"/>
        <w:between w:val="nil"/>
      </w:pBdr>
      <w:ind w:firstLine="202"/>
    </w:pPr>
    <w:rPr>
      <w:color w:val="000000"/>
      <w:kern w:val="1"/>
      <w:lang w:eastAsia="zh-C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E13921-FAA7-4ABE-8033-2DB2DEF1C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3231</Words>
  <Characters>22300</Characters>
  <Application>Microsoft Office Word</Application>
  <DocSecurity>4</DocSecurity>
  <Lines>185</Lines>
  <Paragraphs>50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25481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felhasznalo</dc:creator>
  <cp:lastModifiedBy>samari</cp:lastModifiedBy>
  <cp:revision>2</cp:revision>
  <cp:lastPrinted>2020-02-19T07:57:00Z</cp:lastPrinted>
  <dcterms:created xsi:type="dcterms:W3CDTF">2020-02-20T08:50:00Z</dcterms:created>
  <dcterms:modified xsi:type="dcterms:W3CDTF">2020-02-20T08:50:00Z</dcterms:modified>
</cp:coreProperties>
</file>